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3DF91" w14:textId="376AADF4" w:rsidR="000446AE" w:rsidRDefault="00BF1F8A" w:rsidP="00D46B4F">
      <w:pPr>
        <w:rPr>
          <w:rFonts w:ascii="Futura" w:hAnsi="Futura"/>
          <w:color w:val="2F5496"/>
          <w:sz w:val="32"/>
          <w:szCs w:val="32"/>
        </w:rPr>
      </w:pPr>
      <w:r>
        <w:rPr>
          <w:rFonts w:ascii="Futura" w:hAnsi="Futura"/>
          <w:noProof/>
          <w:lang w:eastAsia="en-GB"/>
        </w:rPr>
        <mc:AlternateContent>
          <mc:Choice Requires="wps">
            <w:drawing>
              <wp:anchor distT="45720" distB="45720" distL="114300" distR="114300" simplePos="0" relativeHeight="251665408" behindDoc="0" locked="0" layoutInCell="1" allowOverlap="1" wp14:anchorId="12A04654" wp14:editId="7FCCA7FF">
                <wp:simplePos x="0" y="0"/>
                <wp:positionH relativeFrom="column">
                  <wp:posOffset>-85725</wp:posOffset>
                </wp:positionH>
                <wp:positionV relativeFrom="paragraph">
                  <wp:posOffset>45720</wp:posOffset>
                </wp:positionV>
                <wp:extent cx="6838950" cy="45720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838950" cy="4572000"/>
                        </a:xfrm>
                        <a:prstGeom prst="rect">
                          <a:avLst/>
                        </a:prstGeom>
                        <a:solidFill>
                          <a:schemeClr val="lt1"/>
                        </a:solidFill>
                        <a:ln w="6350">
                          <a:solidFill>
                            <a:prstClr val="black"/>
                          </a:solidFill>
                        </a:ln>
                      </wps:spPr>
                      <wps:txbx>
                        <w:txbxContent>
                          <w:p w14:paraId="0E49108E" w14:textId="77777777" w:rsidR="00BF1F8A" w:rsidRDefault="00BF1F8A" w:rsidP="00BF1F8A">
                            <w:pPr>
                              <w:spacing w:after="0" w:line="240" w:lineRule="auto"/>
                              <w:rPr>
                                <w:rFonts w:ascii="Futura" w:hAnsi="Futura"/>
                              </w:rPr>
                            </w:pPr>
                            <w:r w:rsidRPr="002D2BEC">
                              <w:rPr>
                                <w:rFonts w:ascii="Futura" w:hAnsi="Futura"/>
                              </w:rPr>
                              <w:t>Funding would allow us to re-open our doors for public events knowing that the building provides a safe and welcoming venue.  To ensure this we need to:</w:t>
                            </w:r>
                            <w:r w:rsidRPr="00A72042">
                              <w:rPr>
                                <w:rFonts w:ascii="Futura" w:hAnsi="Futura"/>
                              </w:rPr>
                              <w:t xml:space="preserve"> </w:t>
                            </w:r>
                          </w:p>
                          <w:p w14:paraId="240CDC72" w14:textId="77777777" w:rsidR="00BF1F8A" w:rsidRPr="008E2F15" w:rsidRDefault="00BF1F8A" w:rsidP="00BF1F8A">
                            <w:pPr>
                              <w:pStyle w:val="ListParagraph"/>
                              <w:numPr>
                                <w:ilvl w:val="0"/>
                                <w:numId w:val="2"/>
                              </w:numPr>
                              <w:spacing w:after="0" w:line="240" w:lineRule="auto"/>
                              <w:rPr>
                                <w:rFonts w:ascii="Futura" w:hAnsi="Futura"/>
                              </w:rPr>
                            </w:pPr>
                            <w:r w:rsidRPr="008E2F15">
                              <w:rPr>
                                <w:rFonts w:ascii="Futura" w:hAnsi="Futura"/>
                              </w:rPr>
                              <w:t>Re-slate parts of the church roof</w:t>
                            </w:r>
                          </w:p>
                          <w:p w14:paraId="1C71D87C" w14:textId="77777777" w:rsidR="00BF1F8A" w:rsidRPr="002D2BEC" w:rsidRDefault="00BF1F8A" w:rsidP="00BF1F8A">
                            <w:pPr>
                              <w:numPr>
                                <w:ilvl w:val="0"/>
                                <w:numId w:val="2"/>
                              </w:numPr>
                              <w:spacing w:after="0" w:line="240" w:lineRule="auto"/>
                              <w:rPr>
                                <w:rFonts w:ascii="Futura" w:hAnsi="Futura"/>
                              </w:rPr>
                            </w:pPr>
                            <w:r w:rsidRPr="002D2BEC">
                              <w:rPr>
                                <w:rFonts w:ascii="Futura" w:hAnsi="Futura"/>
                              </w:rPr>
                              <w:t xml:space="preserve">Repair leaded windows </w:t>
                            </w:r>
                          </w:p>
                          <w:p w14:paraId="568AC312" w14:textId="77777777" w:rsidR="00BF1F8A" w:rsidRPr="002D2BEC" w:rsidRDefault="00BF1F8A" w:rsidP="00BF1F8A">
                            <w:pPr>
                              <w:numPr>
                                <w:ilvl w:val="0"/>
                                <w:numId w:val="2"/>
                              </w:numPr>
                              <w:spacing w:after="0" w:line="240" w:lineRule="auto"/>
                              <w:ind w:right="121"/>
                              <w:rPr>
                                <w:rFonts w:ascii="Futura" w:hAnsi="Futura"/>
                              </w:rPr>
                            </w:pPr>
                            <w:r w:rsidRPr="002D2BEC">
                              <w:rPr>
                                <w:rFonts w:ascii="Futura" w:hAnsi="Futura"/>
                              </w:rPr>
                              <w:t xml:space="preserve">Upgrade the fire-alarm system and </w:t>
                            </w:r>
                          </w:p>
                          <w:p w14:paraId="246A61F5" w14:textId="77777777" w:rsidR="00BF1F8A" w:rsidRPr="002D2BEC" w:rsidRDefault="00BF1F8A" w:rsidP="00BF1F8A">
                            <w:pPr>
                              <w:numPr>
                                <w:ilvl w:val="0"/>
                                <w:numId w:val="2"/>
                              </w:numPr>
                              <w:spacing w:after="0" w:line="240" w:lineRule="auto"/>
                              <w:ind w:right="121"/>
                              <w:rPr>
                                <w:rFonts w:ascii="Futura" w:hAnsi="Futura"/>
                              </w:rPr>
                            </w:pPr>
                            <w:r w:rsidRPr="002D2BEC">
                              <w:rPr>
                                <w:rFonts w:ascii="Futura" w:hAnsi="Futura"/>
                              </w:rPr>
                              <w:t>Install more energy-efficient lighting</w:t>
                            </w:r>
                          </w:p>
                          <w:p w14:paraId="203CB45F" w14:textId="77777777" w:rsidR="00BF1F8A" w:rsidRPr="002D2BEC" w:rsidRDefault="00BF1F8A" w:rsidP="00BF1F8A">
                            <w:pPr>
                              <w:spacing w:after="0" w:line="240" w:lineRule="auto"/>
                              <w:ind w:left="720" w:right="121"/>
                              <w:rPr>
                                <w:rFonts w:ascii="Futura" w:hAnsi="Futura"/>
                              </w:rPr>
                            </w:pPr>
                          </w:p>
                          <w:p w14:paraId="53E0551C" w14:textId="77777777" w:rsidR="00BF1F8A" w:rsidRPr="002D2BEC" w:rsidRDefault="00BF1F8A" w:rsidP="00BF1F8A">
                            <w:pPr>
                              <w:spacing w:after="0" w:line="240" w:lineRule="auto"/>
                              <w:ind w:right="121"/>
                              <w:rPr>
                                <w:rFonts w:ascii="Futura" w:hAnsi="Futura"/>
                              </w:rPr>
                            </w:pPr>
                            <w:r w:rsidRPr="002D2BEC">
                              <w:rPr>
                                <w:rFonts w:ascii="Futura" w:hAnsi="Futura"/>
                              </w:rPr>
                              <w:t xml:space="preserve">We would also like to: </w:t>
                            </w:r>
                          </w:p>
                          <w:p w14:paraId="602E00A4" w14:textId="77777777" w:rsidR="00BF1F8A" w:rsidRPr="002D2BEC" w:rsidRDefault="00BF1F8A" w:rsidP="00BF1F8A">
                            <w:pPr>
                              <w:numPr>
                                <w:ilvl w:val="0"/>
                                <w:numId w:val="2"/>
                              </w:numPr>
                              <w:spacing w:after="0" w:line="240" w:lineRule="auto"/>
                              <w:ind w:right="121"/>
                              <w:rPr>
                                <w:rFonts w:ascii="Futura" w:hAnsi="Futura"/>
                              </w:rPr>
                            </w:pPr>
                            <w:r w:rsidRPr="002D2BEC">
                              <w:rPr>
                                <w:rFonts w:ascii="Futura" w:hAnsi="Futura"/>
                              </w:rPr>
                              <w:t>Commission war memorial plaques to re-insert into the wood panelling (to replace those removed from Overton Church to West Kilbride Parish Church)</w:t>
                            </w:r>
                          </w:p>
                          <w:p w14:paraId="5FDB7BE0" w14:textId="77777777" w:rsidR="00BF1F8A" w:rsidRPr="002D2BEC" w:rsidRDefault="00BF1F8A" w:rsidP="00BF1F8A">
                            <w:pPr>
                              <w:numPr>
                                <w:ilvl w:val="0"/>
                                <w:numId w:val="2"/>
                              </w:numPr>
                              <w:spacing w:after="0"/>
                              <w:rPr>
                                <w:rFonts w:ascii="Futura" w:hAnsi="Futura"/>
                              </w:rPr>
                            </w:pPr>
                            <w:r w:rsidRPr="002D2BEC">
                              <w:rPr>
                                <w:rFonts w:ascii="Futura" w:hAnsi="Futura"/>
                              </w:rPr>
                              <w:t>Repair the pipe organ</w:t>
                            </w:r>
                          </w:p>
                          <w:p w14:paraId="022C3A96" w14:textId="77777777" w:rsidR="00BF1F8A" w:rsidRDefault="00BF1F8A" w:rsidP="00BF1F8A">
                            <w:pPr>
                              <w:numPr>
                                <w:ilvl w:val="0"/>
                                <w:numId w:val="2"/>
                              </w:numPr>
                              <w:spacing w:after="0"/>
                              <w:rPr>
                                <w:rFonts w:ascii="Futura" w:hAnsi="Futura"/>
                              </w:rPr>
                            </w:pPr>
                            <w:r w:rsidRPr="002D2BEC">
                              <w:rPr>
                                <w:rFonts w:ascii="Futura" w:hAnsi="Futura"/>
                              </w:rPr>
                              <w:t>Renovate the church bell so that it can be rung as intended</w:t>
                            </w:r>
                          </w:p>
                          <w:p w14:paraId="75D049C8" w14:textId="77777777" w:rsidR="00BF1F8A" w:rsidRDefault="00BF1F8A" w:rsidP="00BF1F8A">
                            <w:pPr>
                              <w:numPr>
                                <w:ilvl w:val="0"/>
                                <w:numId w:val="2"/>
                              </w:numPr>
                              <w:spacing w:after="0"/>
                              <w:rPr>
                                <w:rFonts w:ascii="Futura" w:hAnsi="Futura"/>
                              </w:rPr>
                            </w:pPr>
                            <w:r w:rsidRPr="008E2F15">
                              <w:rPr>
                                <w:rFonts w:ascii="Futura" w:hAnsi="Futura"/>
                              </w:rPr>
                              <w:t xml:space="preserve">Buy back the altar table, altar chairs and font which were sold during the union – or purchase replacement ones if this is not possible </w:t>
                            </w:r>
                          </w:p>
                          <w:p w14:paraId="52AB6DD3" w14:textId="77777777" w:rsidR="00BF1F8A" w:rsidRPr="008E2F15" w:rsidRDefault="00BF1F8A" w:rsidP="00BF1F8A">
                            <w:pPr>
                              <w:spacing w:after="0"/>
                              <w:rPr>
                                <w:rFonts w:ascii="Futura" w:hAnsi="Futura"/>
                              </w:rPr>
                            </w:pPr>
                            <w:r w:rsidRPr="008E2F15">
                              <w:rPr>
                                <w:rFonts w:ascii="Futura" w:hAnsi="Futura"/>
                              </w:rPr>
                              <w:t>The pipe organ and the church bell are the last of each in the village, all others having bee</w:t>
                            </w:r>
                            <w:r>
                              <w:rPr>
                                <w:rFonts w:ascii="Futura" w:hAnsi="Futura"/>
                              </w:rPr>
                              <w:t xml:space="preserve">n </w:t>
                            </w:r>
                            <w:r w:rsidRPr="008E2F15">
                              <w:rPr>
                                <w:rFonts w:ascii="Futura" w:hAnsi="Futura"/>
                              </w:rPr>
                              <w:t>removed</w:t>
                            </w:r>
                            <w:r>
                              <w:rPr>
                                <w:rFonts w:ascii="Futura" w:hAnsi="Futura"/>
                              </w:rPr>
                              <w:t xml:space="preserve"> previously</w:t>
                            </w:r>
                            <w:r w:rsidRPr="008E2F15">
                              <w:rPr>
                                <w:rFonts w:ascii="Futura" w:hAnsi="Futura"/>
                              </w:rPr>
                              <w:t>.</w:t>
                            </w:r>
                          </w:p>
                          <w:p w14:paraId="15A12546" w14:textId="77777777" w:rsidR="00BF1F8A" w:rsidRDefault="00BF1F8A" w:rsidP="00BF1F8A">
                            <w:pPr>
                              <w:spacing w:after="0"/>
                              <w:rPr>
                                <w:rFonts w:ascii="Futura" w:hAnsi="Futura"/>
                              </w:rPr>
                            </w:pPr>
                          </w:p>
                          <w:p w14:paraId="621FBE4D" w14:textId="77777777" w:rsidR="00BF1F8A" w:rsidRDefault="00BF1F8A" w:rsidP="00BF1F8A">
                            <w:pPr>
                              <w:rPr>
                                <w:rFonts w:ascii="Futura" w:hAnsi="Futura"/>
                              </w:rPr>
                            </w:pPr>
                            <w:r w:rsidRPr="002D2BEC">
                              <w:rPr>
                                <w:rFonts w:ascii="Futura" w:hAnsi="Futura"/>
                              </w:rPr>
                              <w:t>If</w:t>
                            </w:r>
                            <w:r>
                              <w:rPr>
                                <w:rFonts w:ascii="Futura" w:hAnsi="Futura"/>
                              </w:rPr>
                              <w:t>,</w:t>
                            </w:r>
                            <w:r w:rsidRPr="002D2BEC">
                              <w:rPr>
                                <w:rFonts w:ascii="Futura" w:hAnsi="Futura"/>
                              </w:rPr>
                              <w:t xml:space="preserve"> between us</w:t>
                            </w:r>
                            <w:r>
                              <w:rPr>
                                <w:rFonts w:ascii="Futura" w:hAnsi="Futura"/>
                              </w:rPr>
                              <w:t>,</w:t>
                            </w:r>
                            <w:r w:rsidRPr="002D2BEC">
                              <w:rPr>
                                <w:rFonts w:ascii="Futura" w:hAnsi="Futura"/>
                              </w:rPr>
                              <w:t xml:space="preserve"> we can achieve the above, then we would aim to re-open Overton for events such as weddings, funerals, literary and musical events and afternoon teas.  We would especially like to honour the wishes of one of our </w:t>
                            </w:r>
                            <w:r>
                              <w:rPr>
                                <w:rFonts w:ascii="Futura" w:hAnsi="Futura"/>
                              </w:rPr>
                              <w:t xml:space="preserve">late </w:t>
                            </w:r>
                            <w:r w:rsidRPr="002D2BEC">
                              <w:rPr>
                                <w:rFonts w:ascii="Futura" w:hAnsi="Futura"/>
                              </w:rPr>
                              <w:t>key supporters in hosting a centenary organ recital in</w:t>
                            </w:r>
                            <w:r>
                              <w:rPr>
                                <w:rFonts w:ascii="Futura" w:hAnsi="Futura"/>
                              </w:rPr>
                              <w:t xml:space="preserve"> March 2021</w:t>
                            </w:r>
                            <w:r w:rsidRPr="002D2BEC">
                              <w:rPr>
                                <w:rFonts w:ascii="Futura" w:hAnsi="Futura"/>
                              </w:rPr>
                              <w:t xml:space="preserve">, marking just one of the many contributions made by his ancestors </w:t>
                            </w:r>
                            <w:r>
                              <w:rPr>
                                <w:rFonts w:ascii="Futura" w:hAnsi="Futura"/>
                              </w:rPr>
                              <w:t>to the original establishment and ongoing upkeep of this beautiful property</w:t>
                            </w:r>
                            <w:r w:rsidRPr="002D2BEC">
                              <w:rPr>
                                <w:rFonts w:ascii="Futura" w:hAnsi="Futura"/>
                              </w:rPr>
                              <w:t>.</w:t>
                            </w:r>
                          </w:p>
                          <w:p w14:paraId="76D481F0" w14:textId="77777777" w:rsidR="00BF1F8A" w:rsidRPr="001E6BA8" w:rsidRDefault="00BF1F8A" w:rsidP="00BF1F8A">
                            <w:pPr>
                              <w:jc w:val="center"/>
                              <w:rPr>
                                <w:rFonts w:ascii="Futura" w:hAnsi="Futura"/>
                                <w:color w:val="2F5496"/>
                                <w:sz w:val="20"/>
                                <w:szCs w:val="20"/>
                              </w:rPr>
                            </w:pPr>
                            <w:r w:rsidRPr="001E6BA8">
                              <w:rPr>
                                <w:rFonts w:ascii="Futura" w:hAnsi="Futura"/>
                                <w:color w:val="2F5496"/>
                                <w:sz w:val="20"/>
                                <w:szCs w:val="20"/>
                              </w:rPr>
                              <w:t xml:space="preserve">To become a ‘Friend of Overton’ please complete and return the form (if one is attached), visit our website, or contact us at the following address: </w:t>
                            </w:r>
                          </w:p>
                          <w:p w14:paraId="5189B897" w14:textId="77777777" w:rsidR="00BF1F8A" w:rsidRPr="001E6BA8" w:rsidRDefault="00BF1F8A" w:rsidP="00BF1F8A">
                            <w:pPr>
                              <w:jc w:val="center"/>
                              <w:rPr>
                                <w:rFonts w:ascii="Futura" w:hAnsi="Futura"/>
                                <w:color w:val="2F5496"/>
                                <w:sz w:val="12"/>
                                <w:szCs w:val="12"/>
                              </w:rPr>
                            </w:pPr>
                            <w:r w:rsidRPr="001E6BA8">
                              <w:rPr>
                                <w:rFonts w:ascii="Futura" w:hAnsi="Futura"/>
                                <w:color w:val="2F5496"/>
                              </w:rPr>
                              <w:t xml:space="preserve">Overton, 50 Ritchie Street, West Kilbride, Ayrshire, KA23 9HF     www.timberbooks.co.uk/friends   </w:t>
                            </w:r>
                            <w:proofErr w:type="gramStart"/>
                            <w:r w:rsidRPr="001E6BA8">
                              <w:rPr>
                                <w:rFonts w:ascii="Futura" w:hAnsi="Futura"/>
                                <w:color w:val="2F5496"/>
                              </w:rPr>
                              <w:t xml:space="preserve">   </w:t>
                            </w:r>
                            <w:r>
                              <w:rPr>
                                <w:rFonts w:ascii="Futura" w:hAnsi="Futura"/>
                                <w:i/>
                                <w:color w:val="2F5496"/>
                                <w:sz w:val="12"/>
                                <w:szCs w:val="12"/>
                              </w:rPr>
                              <w:t>(</w:t>
                            </w:r>
                            <w:proofErr w:type="gramEnd"/>
                            <w:r>
                              <w:rPr>
                                <w:rFonts w:ascii="Futura" w:hAnsi="Futura"/>
                                <w:i/>
                                <w:color w:val="2F5496"/>
                                <w:sz w:val="12"/>
                                <w:szCs w:val="12"/>
                              </w:rPr>
                              <w:t>1</w:t>
                            </w:r>
                            <w:r w:rsidRPr="001E6BA8">
                              <w:rPr>
                                <w:rFonts w:ascii="Futura" w:hAnsi="Futura"/>
                                <w:i/>
                                <w:color w:val="2F5496"/>
                                <w:sz w:val="12"/>
                                <w:szCs w:val="12"/>
                              </w:rPr>
                              <w:t>/</w:t>
                            </w:r>
                            <w:r>
                              <w:rPr>
                                <w:rFonts w:ascii="Futura" w:hAnsi="Futura"/>
                                <w:i/>
                                <w:color w:val="2F5496"/>
                                <w:sz w:val="12"/>
                                <w:szCs w:val="12"/>
                              </w:rPr>
                              <w:t>20</w:t>
                            </w:r>
                            <w:r w:rsidRPr="001E6BA8">
                              <w:rPr>
                                <w:rFonts w:ascii="Futura" w:hAnsi="Futura"/>
                                <w:i/>
                                <w:color w:val="2F5496"/>
                                <w:sz w:val="12"/>
                                <w:szCs w:val="12"/>
                              </w:rPr>
                              <w:t>)</w:t>
                            </w:r>
                          </w:p>
                          <w:p w14:paraId="2B7B61FB" w14:textId="77777777" w:rsidR="00BF1F8A" w:rsidRDefault="00BF1F8A" w:rsidP="00BF1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04654" id="_x0000_t202" coordsize="21600,21600" o:spt="202" path="m,l,21600r21600,l21600,xe">
                <v:stroke joinstyle="miter"/>
                <v:path gradientshapeok="t" o:connecttype="rect"/>
              </v:shapetype>
              <v:shape id="Text Box 10" o:spid="_x0000_s1026" type="#_x0000_t202" style="position:absolute;margin-left:-6.75pt;margin-top:3.6pt;width:538.5pt;height:5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" fillcolor="white [3201]" strokeweight=".5pt">
                <v:textbox>
                  <w:txbxContent>
                    <w:p w14:paraId="0E49108E" w14:textId="77777777" w:rsidR="00BF1F8A" w:rsidRDefault="00BF1F8A" w:rsidP="00BF1F8A">
                      <w:pPr>
                        <w:spacing w:after="0" w:line="240" w:lineRule="auto"/>
                        <w:rPr>
                          <w:rFonts w:ascii="Futura" w:hAnsi="Futura"/>
                        </w:rPr>
                      </w:pPr>
                      <w:r w:rsidRPr="002D2BEC">
                        <w:rPr>
                          <w:rFonts w:ascii="Futura" w:hAnsi="Futura"/>
                        </w:rPr>
                        <w:t>Funding would allow us to re-open our doors for public events knowing that the building provides a safe and welcoming venue.  To ensure this we need to:</w:t>
                      </w:r>
                      <w:r w:rsidRPr="00A72042">
                        <w:rPr>
                          <w:rFonts w:ascii="Futura" w:hAnsi="Futura"/>
                        </w:rPr>
                        <w:t xml:space="preserve"> </w:t>
                      </w:r>
                    </w:p>
                    <w:p w14:paraId="240CDC72" w14:textId="77777777" w:rsidR="00BF1F8A" w:rsidRPr="008E2F15" w:rsidRDefault="00BF1F8A" w:rsidP="00BF1F8A">
                      <w:pPr>
                        <w:pStyle w:val="ListParagraph"/>
                        <w:numPr>
                          <w:ilvl w:val="0"/>
                          <w:numId w:val="2"/>
                        </w:numPr>
                        <w:spacing w:after="0" w:line="240" w:lineRule="auto"/>
                        <w:rPr>
                          <w:rFonts w:ascii="Futura" w:hAnsi="Futura"/>
                        </w:rPr>
                      </w:pPr>
                      <w:r w:rsidRPr="008E2F15">
                        <w:rPr>
                          <w:rFonts w:ascii="Futura" w:hAnsi="Futura"/>
                        </w:rPr>
                        <w:t>Re-slate parts of the church roof</w:t>
                      </w:r>
                    </w:p>
                    <w:p w14:paraId="1C71D87C" w14:textId="77777777" w:rsidR="00BF1F8A" w:rsidRPr="002D2BEC" w:rsidRDefault="00BF1F8A" w:rsidP="00BF1F8A">
                      <w:pPr>
                        <w:numPr>
                          <w:ilvl w:val="0"/>
                          <w:numId w:val="2"/>
                        </w:numPr>
                        <w:spacing w:after="0" w:line="240" w:lineRule="auto"/>
                        <w:rPr>
                          <w:rFonts w:ascii="Futura" w:hAnsi="Futura"/>
                        </w:rPr>
                      </w:pPr>
                      <w:r w:rsidRPr="002D2BEC">
                        <w:rPr>
                          <w:rFonts w:ascii="Futura" w:hAnsi="Futura"/>
                        </w:rPr>
                        <w:t xml:space="preserve">Repair leaded windows </w:t>
                      </w:r>
                    </w:p>
                    <w:p w14:paraId="568AC312" w14:textId="77777777" w:rsidR="00BF1F8A" w:rsidRPr="002D2BEC" w:rsidRDefault="00BF1F8A" w:rsidP="00BF1F8A">
                      <w:pPr>
                        <w:numPr>
                          <w:ilvl w:val="0"/>
                          <w:numId w:val="2"/>
                        </w:numPr>
                        <w:spacing w:after="0" w:line="240" w:lineRule="auto"/>
                        <w:ind w:right="121"/>
                        <w:rPr>
                          <w:rFonts w:ascii="Futura" w:hAnsi="Futura"/>
                        </w:rPr>
                      </w:pPr>
                      <w:r w:rsidRPr="002D2BEC">
                        <w:rPr>
                          <w:rFonts w:ascii="Futura" w:hAnsi="Futura"/>
                        </w:rPr>
                        <w:t xml:space="preserve">Upgrade the fire-alarm system and </w:t>
                      </w:r>
                    </w:p>
                    <w:p w14:paraId="246A61F5" w14:textId="77777777" w:rsidR="00BF1F8A" w:rsidRPr="002D2BEC" w:rsidRDefault="00BF1F8A" w:rsidP="00BF1F8A">
                      <w:pPr>
                        <w:numPr>
                          <w:ilvl w:val="0"/>
                          <w:numId w:val="2"/>
                        </w:numPr>
                        <w:spacing w:after="0" w:line="240" w:lineRule="auto"/>
                        <w:ind w:right="121"/>
                        <w:rPr>
                          <w:rFonts w:ascii="Futura" w:hAnsi="Futura"/>
                        </w:rPr>
                      </w:pPr>
                      <w:r w:rsidRPr="002D2BEC">
                        <w:rPr>
                          <w:rFonts w:ascii="Futura" w:hAnsi="Futura"/>
                        </w:rPr>
                        <w:t>Install more energy-efficient lighting</w:t>
                      </w:r>
                    </w:p>
                    <w:p w14:paraId="203CB45F" w14:textId="77777777" w:rsidR="00BF1F8A" w:rsidRPr="002D2BEC" w:rsidRDefault="00BF1F8A" w:rsidP="00BF1F8A">
                      <w:pPr>
                        <w:spacing w:after="0" w:line="240" w:lineRule="auto"/>
                        <w:ind w:left="720" w:right="121"/>
                        <w:rPr>
                          <w:rFonts w:ascii="Futura" w:hAnsi="Futura"/>
                        </w:rPr>
                      </w:pPr>
                    </w:p>
                    <w:p w14:paraId="53E0551C" w14:textId="77777777" w:rsidR="00BF1F8A" w:rsidRPr="002D2BEC" w:rsidRDefault="00BF1F8A" w:rsidP="00BF1F8A">
                      <w:pPr>
                        <w:spacing w:after="0" w:line="240" w:lineRule="auto"/>
                        <w:ind w:right="121"/>
                        <w:rPr>
                          <w:rFonts w:ascii="Futura" w:hAnsi="Futura"/>
                        </w:rPr>
                      </w:pPr>
                      <w:r w:rsidRPr="002D2BEC">
                        <w:rPr>
                          <w:rFonts w:ascii="Futura" w:hAnsi="Futura"/>
                        </w:rPr>
                        <w:t xml:space="preserve">We would also like to: </w:t>
                      </w:r>
                    </w:p>
                    <w:p w14:paraId="602E00A4" w14:textId="77777777" w:rsidR="00BF1F8A" w:rsidRPr="002D2BEC" w:rsidRDefault="00BF1F8A" w:rsidP="00BF1F8A">
                      <w:pPr>
                        <w:numPr>
                          <w:ilvl w:val="0"/>
                          <w:numId w:val="2"/>
                        </w:numPr>
                        <w:spacing w:after="0" w:line="240" w:lineRule="auto"/>
                        <w:ind w:right="121"/>
                        <w:rPr>
                          <w:rFonts w:ascii="Futura" w:hAnsi="Futura"/>
                        </w:rPr>
                      </w:pPr>
                      <w:r w:rsidRPr="002D2BEC">
                        <w:rPr>
                          <w:rFonts w:ascii="Futura" w:hAnsi="Futura"/>
                        </w:rPr>
                        <w:t>Commission war memorial plaques to re-insert into the wood panelling (to replace those removed from Overton Church to West Kilbride Parish Church)</w:t>
                      </w:r>
                    </w:p>
                    <w:p w14:paraId="5FDB7BE0" w14:textId="77777777" w:rsidR="00BF1F8A" w:rsidRPr="002D2BEC" w:rsidRDefault="00BF1F8A" w:rsidP="00BF1F8A">
                      <w:pPr>
                        <w:numPr>
                          <w:ilvl w:val="0"/>
                          <w:numId w:val="2"/>
                        </w:numPr>
                        <w:spacing w:after="0"/>
                        <w:rPr>
                          <w:rFonts w:ascii="Futura" w:hAnsi="Futura"/>
                        </w:rPr>
                      </w:pPr>
                      <w:r w:rsidRPr="002D2BEC">
                        <w:rPr>
                          <w:rFonts w:ascii="Futura" w:hAnsi="Futura"/>
                        </w:rPr>
                        <w:t>Repair the pipe organ</w:t>
                      </w:r>
                    </w:p>
                    <w:p w14:paraId="022C3A96" w14:textId="77777777" w:rsidR="00BF1F8A" w:rsidRDefault="00BF1F8A" w:rsidP="00BF1F8A">
                      <w:pPr>
                        <w:numPr>
                          <w:ilvl w:val="0"/>
                          <w:numId w:val="2"/>
                        </w:numPr>
                        <w:spacing w:after="0"/>
                        <w:rPr>
                          <w:rFonts w:ascii="Futura" w:hAnsi="Futura"/>
                        </w:rPr>
                      </w:pPr>
                      <w:r w:rsidRPr="002D2BEC">
                        <w:rPr>
                          <w:rFonts w:ascii="Futura" w:hAnsi="Futura"/>
                        </w:rPr>
                        <w:t>Renovate the church bell so that it can be rung as intended</w:t>
                      </w:r>
                    </w:p>
                    <w:p w14:paraId="75D049C8" w14:textId="77777777" w:rsidR="00BF1F8A" w:rsidRDefault="00BF1F8A" w:rsidP="00BF1F8A">
                      <w:pPr>
                        <w:numPr>
                          <w:ilvl w:val="0"/>
                          <w:numId w:val="2"/>
                        </w:numPr>
                        <w:spacing w:after="0"/>
                        <w:rPr>
                          <w:rFonts w:ascii="Futura" w:hAnsi="Futura"/>
                        </w:rPr>
                      </w:pPr>
                      <w:r w:rsidRPr="008E2F15">
                        <w:rPr>
                          <w:rFonts w:ascii="Futura" w:hAnsi="Futura"/>
                        </w:rPr>
                        <w:t xml:space="preserve">Buy back the altar table, altar chairs and font which were sold during the union – or purchase replacement ones if this is not possible </w:t>
                      </w:r>
                    </w:p>
                    <w:p w14:paraId="52AB6DD3" w14:textId="77777777" w:rsidR="00BF1F8A" w:rsidRPr="008E2F15" w:rsidRDefault="00BF1F8A" w:rsidP="00BF1F8A">
                      <w:pPr>
                        <w:spacing w:after="0"/>
                        <w:rPr>
                          <w:rFonts w:ascii="Futura" w:hAnsi="Futura"/>
                        </w:rPr>
                      </w:pPr>
                      <w:r w:rsidRPr="008E2F15">
                        <w:rPr>
                          <w:rFonts w:ascii="Futura" w:hAnsi="Futura"/>
                        </w:rPr>
                        <w:t>The pipe organ and the church bell are the last of each in the village, all others having bee</w:t>
                      </w:r>
                      <w:r>
                        <w:rPr>
                          <w:rFonts w:ascii="Futura" w:hAnsi="Futura"/>
                        </w:rPr>
                        <w:t xml:space="preserve">n </w:t>
                      </w:r>
                      <w:r w:rsidRPr="008E2F15">
                        <w:rPr>
                          <w:rFonts w:ascii="Futura" w:hAnsi="Futura"/>
                        </w:rPr>
                        <w:t>removed</w:t>
                      </w:r>
                      <w:r>
                        <w:rPr>
                          <w:rFonts w:ascii="Futura" w:hAnsi="Futura"/>
                        </w:rPr>
                        <w:t xml:space="preserve"> previously</w:t>
                      </w:r>
                      <w:r w:rsidRPr="008E2F15">
                        <w:rPr>
                          <w:rFonts w:ascii="Futura" w:hAnsi="Futura"/>
                        </w:rPr>
                        <w:t>.</w:t>
                      </w:r>
                    </w:p>
                    <w:p w14:paraId="15A12546" w14:textId="77777777" w:rsidR="00BF1F8A" w:rsidRDefault="00BF1F8A" w:rsidP="00BF1F8A">
                      <w:pPr>
                        <w:spacing w:after="0"/>
                        <w:rPr>
                          <w:rFonts w:ascii="Futura" w:hAnsi="Futura"/>
                        </w:rPr>
                      </w:pPr>
                    </w:p>
                    <w:p w14:paraId="621FBE4D" w14:textId="77777777" w:rsidR="00BF1F8A" w:rsidRDefault="00BF1F8A" w:rsidP="00BF1F8A">
                      <w:pPr>
                        <w:rPr>
                          <w:rFonts w:ascii="Futura" w:hAnsi="Futura"/>
                        </w:rPr>
                      </w:pPr>
                      <w:r w:rsidRPr="002D2BEC">
                        <w:rPr>
                          <w:rFonts w:ascii="Futura" w:hAnsi="Futura"/>
                        </w:rPr>
                        <w:t>If</w:t>
                      </w:r>
                      <w:r>
                        <w:rPr>
                          <w:rFonts w:ascii="Futura" w:hAnsi="Futura"/>
                        </w:rPr>
                        <w:t>,</w:t>
                      </w:r>
                      <w:r w:rsidRPr="002D2BEC">
                        <w:rPr>
                          <w:rFonts w:ascii="Futura" w:hAnsi="Futura"/>
                        </w:rPr>
                        <w:t xml:space="preserve"> between us</w:t>
                      </w:r>
                      <w:r>
                        <w:rPr>
                          <w:rFonts w:ascii="Futura" w:hAnsi="Futura"/>
                        </w:rPr>
                        <w:t>,</w:t>
                      </w:r>
                      <w:r w:rsidRPr="002D2BEC">
                        <w:rPr>
                          <w:rFonts w:ascii="Futura" w:hAnsi="Futura"/>
                        </w:rPr>
                        <w:t xml:space="preserve"> we can achieve the above, then we would aim to re-open Overton for events such as weddings, funerals, literary and musical events and afternoon teas.  We would especially like to honour the wishes of one of our </w:t>
                      </w:r>
                      <w:r>
                        <w:rPr>
                          <w:rFonts w:ascii="Futura" w:hAnsi="Futura"/>
                        </w:rPr>
                        <w:t xml:space="preserve">late </w:t>
                      </w:r>
                      <w:r w:rsidRPr="002D2BEC">
                        <w:rPr>
                          <w:rFonts w:ascii="Futura" w:hAnsi="Futura"/>
                        </w:rPr>
                        <w:t>key supporters in hosting a centenary organ recital in</w:t>
                      </w:r>
                      <w:r>
                        <w:rPr>
                          <w:rFonts w:ascii="Futura" w:hAnsi="Futura"/>
                        </w:rPr>
                        <w:t xml:space="preserve"> March 2021</w:t>
                      </w:r>
                      <w:r w:rsidRPr="002D2BEC">
                        <w:rPr>
                          <w:rFonts w:ascii="Futura" w:hAnsi="Futura"/>
                        </w:rPr>
                        <w:t xml:space="preserve">, marking just one of the many contributions made by his ancestors </w:t>
                      </w:r>
                      <w:r>
                        <w:rPr>
                          <w:rFonts w:ascii="Futura" w:hAnsi="Futura"/>
                        </w:rPr>
                        <w:t>to the original establishment and ongoing upkeep of this beautiful property</w:t>
                      </w:r>
                      <w:r w:rsidRPr="002D2BEC">
                        <w:rPr>
                          <w:rFonts w:ascii="Futura" w:hAnsi="Futura"/>
                        </w:rPr>
                        <w:t>.</w:t>
                      </w:r>
                    </w:p>
                    <w:p w14:paraId="76D481F0" w14:textId="77777777" w:rsidR="00BF1F8A" w:rsidRPr="001E6BA8" w:rsidRDefault="00BF1F8A" w:rsidP="00BF1F8A">
                      <w:pPr>
                        <w:jc w:val="center"/>
                        <w:rPr>
                          <w:rFonts w:ascii="Futura" w:hAnsi="Futura"/>
                          <w:color w:val="2F5496"/>
                          <w:sz w:val="20"/>
                          <w:szCs w:val="20"/>
                        </w:rPr>
                      </w:pPr>
                      <w:r w:rsidRPr="001E6BA8">
                        <w:rPr>
                          <w:rFonts w:ascii="Futura" w:hAnsi="Futura"/>
                          <w:color w:val="2F5496"/>
                          <w:sz w:val="20"/>
                          <w:szCs w:val="20"/>
                        </w:rPr>
                        <w:t xml:space="preserve">To become a ‘Friend of Overton’ please complete and return the form (if one is attached), visit our website, or contact us at the following address: </w:t>
                      </w:r>
                    </w:p>
                    <w:p w14:paraId="5189B897" w14:textId="77777777" w:rsidR="00BF1F8A" w:rsidRPr="001E6BA8" w:rsidRDefault="00BF1F8A" w:rsidP="00BF1F8A">
                      <w:pPr>
                        <w:jc w:val="center"/>
                        <w:rPr>
                          <w:rFonts w:ascii="Futura" w:hAnsi="Futura"/>
                          <w:color w:val="2F5496"/>
                          <w:sz w:val="12"/>
                          <w:szCs w:val="12"/>
                        </w:rPr>
                      </w:pPr>
                      <w:r w:rsidRPr="001E6BA8">
                        <w:rPr>
                          <w:rFonts w:ascii="Futura" w:hAnsi="Futura"/>
                          <w:color w:val="2F5496"/>
                        </w:rPr>
                        <w:t xml:space="preserve">Overton, 50 Ritchie Street, West Kilbride, Ayrshire, KA23 9HF     www.timberbooks.co.uk/friends   </w:t>
                      </w:r>
                      <w:proofErr w:type="gramStart"/>
                      <w:r w:rsidRPr="001E6BA8">
                        <w:rPr>
                          <w:rFonts w:ascii="Futura" w:hAnsi="Futura"/>
                          <w:color w:val="2F5496"/>
                        </w:rPr>
                        <w:t xml:space="preserve">   </w:t>
                      </w:r>
                      <w:r>
                        <w:rPr>
                          <w:rFonts w:ascii="Futura" w:hAnsi="Futura"/>
                          <w:i/>
                          <w:color w:val="2F5496"/>
                          <w:sz w:val="12"/>
                          <w:szCs w:val="12"/>
                        </w:rPr>
                        <w:t>(</w:t>
                      </w:r>
                      <w:proofErr w:type="gramEnd"/>
                      <w:r>
                        <w:rPr>
                          <w:rFonts w:ascii="Futura" w:hAnsi="Futura"/>
                          <w:i/>
                          <w:color w:val="2F5496"/>
                          <w:sz w:val="12"/>
                          <w:szCs w:val="12"/>
                        </w:rPr>
                        <w:t>1</w:t>
                      </w:r>
                      <w:r w:rsidRPr="001E6BA8">
                        <w:rPr>
                          <w:rFonts w:ascii="Futura" w:hAnsi="Futura"/>
                          <w:i/>
                          <w:color w:val="2F5496"/>
                          <w:sz w:val="12"/>
                          <w:szCs w:val="12"/>
                        </w:rPr>
                        <w:t>/</w:t>
                      </w:r>
                      <w:r>
                        <w:rPr>
                          <w:rFonts w:ascii="Futura" w:hAnsi="Futura"/>
                          <w:i/>
                          <w:color w:val="2F5496"/>
                          <w:sz w:val="12"/>
                          <w:szCs w:val="12"/>
                        </w:rPr>
                        <w:t>20</w:t>
                      </w:r>
                      <w:r w:rsidRPr="001E6BA8">
                        <w:rPr>
                          <w:rFonts w:ascii="Futura" w:hAnsi="Futura"/>
                          <w:i/>
                          <w:color w:val="2F5496"/>
                          <w:sz w:val="12"/>
                          <w:szCs w:val="12"/>
                        </w:rPr>
                        <w:t>)</w:t>
                      </w:r>
                    </w:p>
                    <w:p w14:paraId="2B7B61FB" w14:textId="77777777" w:rsidR="00BF1F8A" w:rsidRDefault="00BF1F8A" w:rsidP="00BF1F8A"/>
                  </w:txbxContent>
                </v:textbox>
              </v:shape>
            </w:pict>
          </mc:Fallback>
        </mc:AlternateContent>
      </w:r>
    </w:p>
    <w:p w14:paraId="4ADB2E37" w14:textId="77777777" w:rsidR="000446AE" w:rsidRDefault="000446AE">
      <w:pPr>
        <w:spacing w:after="0" w:line="240" w:lineRule="auto"/>
        <w:rPr>
          <w:rFonts w:ascii="Futura" w:hAnsi="Futura"/>
          <w:color w:val="2F5496"/>
          <w:sz w:val="32"/>
          <w:szCs w:val="32"/>
        </w:rPr>
      </w:pPr>
      <w:r>
        <w:rPr>
          <w:rFonts w:ascii="Futura" w:hAnsi="Futura"/>
          <w:color w:val="2F5496"/>
          <w:sz w:val="32"/>
          <w:szCs w:val="32"/>
        </w:rPr>
        <w:br w:type="page"/>
      </w:r>
    </w:p>
    <w:p w14:paraId="5BCA6166" w14:textId="0894ADC6" w:rsidR="0088669C" w:rsidRDefault="001C59AF" w:rsidP="00D46B4F">
      <w:pPr>
        <w:rPr>
          <w:rFonts w:ascii="Futura" w:hAnsi="Futura"/>
          <w:color w:val="2F5496"/>
          <w:sz w:val="32"/>
          <w:szCs w:val="32"/>
        </w:rPr>
      </w:pPr>
      <w:r>
        <w:rPr>
          <w:rFonts w:ascii="Futura" w:hAnsi="Futura"/>
          <w:noProof/>
          <w:color w:val="2F5496"/>
          <w:sz w:val="32"/>
          <w:szCs w:val="32"/>
          <w:lang w:eastAsia="en-GB"/>
        </w:rPr>
        <w:lastRenderedPageBreak/>
        <w:drawing>
          <wp:inline distT="0" distB="0" distL="0" distR="0" wp14:anchorId="1FF25FC7" wp14:editId="305116A2">
            <wp:extent cx="6619875" cy="45288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e you a friend - blac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9875" cy="4528820"/>
                    </a:xfrm>
                    <a:prstGeom prst="rect">
                      <a:avLst/>
                    </a:prstGeom>
                  </pic:spPr>
                </pic:pic>
              </a:graphicData>
            </a:graphic>
          </wp:inline>
        </w:drawing>
      </w:r>
    </w:p>
    <w:p w14:paraId="662C9769" w14:textId="4076B6C3" w:rsidR="00BF1F8A" w:rsidRDefault="00BF1F8A" w:rsidP="00D46B4F">
      <w:pPr>
        <w:rPr>
          <w:rFonts w:ascii="Futura" w:hAnsi="Futura"/>
          <w:color w:val="2F5496"/>
          <w:sz w:val="32"/>
          <w:szCs w:val="32"/>
        </w:rPr>
      </w:pPr>
      <w:r>
        <w:rPr>
          <w:rFonts w:ascii="Futura" w:hAnsi="Futura"/>
          <w:noProof/>
          <w:color w:val="2F5496"/>
          <w:sz w:val="32"/>
          <w:szCs w:val="32"/>
          <w:lang w:eastAsia="en-GB"/>
        </w:rPr>
        <w:lastRenderedPageBreak/>
        <mc:AlternateContent>
          <mc:Choice Requires="wps">
            <w:drawing>
              <wp:anchor distT="45720" distB="45720" distL="114300" distR="114300" simplePos="0" relativeHeight="251663360" behindDoc="0" locked="0" layoutInCell="1" allowOverlap="1" wp14:anchorId="254E1BA0" wp14:editId="7E1F0CA0">
                <wp:simplePos x="0" y="0"/>
                <wp:positionH relativeFrom="column">
                  <wp:posOffset>-104775</wp:posOffset>
                </wp:positionH>
                <wp:positionV relativeFrom="paragraph">
                  <wp:posOffset>45720</wp:posOffset>
                </wp:positionV>
                <wp:extent cx="6867525" cy="44291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867525" cy="4429125"/>
                        </a:xfrm>
                        <a:prstGeom prst="rect">
                          <a:avLst/>
                        </a:prstGeom>
                        <a:solidFill>
                          <a:schemeClr val="lt1"/>
                        </a:solidFill>
                        <a:ln w="6350">
                          <a:solidFill>
                            <a:prstClr val="black"/>
                          </a:solidFill>
                        </a:ln>
                      </wps:spPr>
                      <wps:txbx>
                        <w:txbxContent>
                          <w:p w14:paraId="44A8C4C5" w14:textId="77777777" w:rsidR="00BF1F8A" w:rsidRPr="000E40EF" w:rsidRDefault="00BF1F8A" w:rsidP="00BF1F8A">
                            <w:pPr>
                              <w:rPr>
                                <w:color w:val="2F5496"/>
                                <w:sz w:val="32"/>
                                <w:szCs w:val="32"/>
                              </w:rPr>
                            </w:pPr>
                            <w:r w:rsidRPr="002D2BEC">
                              <w:rPr>
                                <w:rFonts w:ascii="Futura" w:hAnsi="Futura"/>
                                <w:color w:val="2F5496"/>
                                <w:sz w:val="32"/>
                                <w:szCs w:val="32"/>
                              </w:rPr>
                              <w:t>Why are we asking?</w:t>
                            </w:r>
                            <w:r w:rsidRPr="002D2BEC">
                              <w:rPr>
                                <w:rFonts w:ascii="Futura" w:hAnsi="Futura"/>
                                <w:color w:val="2F5496"/>
                                <w:sz w:val="32"/>
                                <w:szCs w:val="32"/>
                              </w:rPr>
                              <w:tab/>
                            </w:r>
                            <w:r w:rsidRPr="002D2BEC">
                              <w:rPr>
                                <w:rFonts w:ascii="Futura" w:hAnsi="Futura"/>
                              </w:rPr>
                              <w:t>In 20</w:t>
                            </w:r>
                            <w:r>
                              <w:rPr>
                                <w:rFonts w:ascii="Futura" w:hAnsi="Futura"/>
                              </w:rPr>
                              <w:t>10</w:t>
                            </w:r>
                            <w:r w:rsidRPr="002D2BEC">
                              <w:rPr>
                                <w:rFonts w:ascii="Futura" w:hAnsi="Futura"/>
                              </w:rPr>
                              <w:t xml:space="preserve"> the Church of Scotland decided to unite the </w:t>
                            </w:r>
                            <w:r>
                              <w:rPr>
                                <w:rFonts w:ascii="Futura" w:hAnsi="Futura"/>
                              </w:rPr>
                              <w:t>congregations of Overton and St Andrew’s C</w:t>
                            </w:r>
                            <w:r w:rsidRPr="002D2BEC">
                              <w:rPr>
                                <w:rFonts w:ascii="Futura" w:hAnsi="Futura"/>
                              </w:rPr>
                              <w:t>hurches in Wes</w:t>
                            </w:r>
                            <w:r>
                              <w:rPr>
                                <w:rFonts w:ascii="Futura" w:hAnsi="Futura"/>
                              </w:rPr>
                              <w:t>t Kilbride and to sell Overton c</w:t>
                            </w:r>
                            <w:r w:rsidRPr="002D2BEC">
                              <w:rPr>
                                <w:rFonts w:ascii="Futura" w:hAnsi="Futura"/>
                              </w:rPr>
                              <w:t>hurch</w:t>
                            </w:r>
                            <w:r>
                              <w:rPr>
                                <w:rFonts w:ascii="Futura" w:hAnsi="Futura"/>
                              </w:rPr>
                              <w:t xml:space="preserve"> and church hall.  In 2013, after more than 18 months</w:t>
                            </w:r>
                            <w:r w:rsidRPr="002D2BEC">
                              <w:rPr>
                                <w:rFonts w:ascii="Futura" w:hAnsi="Futura"/>
                              </w:rPr>
                              <w:t xml:space="preserve"> on the market, </w:t>
                            </w:r>
                            <w:r>
                              <w:rPr>
                                <w:rFonts w:ascii="Futura" w:hAnsi="Futura"/>
                              </w:rPr>
                              <w:t xml:space="preserve">and </w:t>
                            </w:r>
                            <w:r w:rsidRPr="002D2BEC">
                              <w:rPr>
                                <w:rFonts w:ascii="Futura" w:hAnsi="Futura"/>
                              </w:rPr>
                              <w:t xml:space="preserve">with no other offers having been received, the </w:t>
                            </w:r>
                            <w:r>
                              <w:rPr>
                                <w:rFonts w:ascii="Futura" w:hAnsi="Futura"/>
                              </w:rPr>
                              <w:t>property was bought by</w:t>
                            </w:r>
                            <w:r w:rsidRPr="002D2BEC">
                              <w:rPr>
                                <w:rFonts w:ascii="Futura" w:hAnsi="Futura"/>
                              </w:rPr>
                              <w:t xml:space="preserve"> Timberbooks and re-opened as a bookshop and arts venue.</w:t>
                            </w:r>
                          </w:p>
                          <w:p w14:paraId="199182ED" w14:textId="77777777" w:rsidR="00BF1F8A" w:rsidRPr="002D2BEC" w:rsidRDefault="00BF1F8A" w:rsidP="00BF1F8A">
                            <w:pPr>
                              <w:rPr>
                                <w:rFonts w:ascii="Futura" w:hAnsi="Futura"/>
                              </w:rPr>
                            </w:pPr>
                            <w:r w:rsidRPr="002D2BEC">
                              <w:rPr>
                                <w:rFonts w:ascii="Futura" w:hAnsi="Futura"/>
                              </w:rPr>
                              <w:t xml:space="preserve">In addition to offering a retail bookshop (the last bookshop in North Ayrshire!), for the next three years we hosted public concerts, art exhibitions, and author visits in the church and church hall.  In April 2016, following a complete renovation of the kitchen, our teashop (Ayrshire Tea House) also opened within the property. </w:t>
                            </w:r>
                          </w:p>
                          <w:p w14:paraId="7E586AE7" w14:textId="77777777" w:rsidR="00BF1F8A" w:rsidRPr="002D2BEC" w:rsidRDefault="00BF1F8A" w:rsidP="00BF1F8A">
                            <w:pPr>
                              <w:rPr>
                                <w:rFonts w:ascii="Futura" w:hAnsi="Futura"/>
                              </w:rPr>
                            </w:pPr>
                            <w:r w:rsidRPr="002D2BEC">
                              <w:rPr>
                                <w:rFonts w:ascii="Futura" w:hAnsi="Futura"/>
                              </w:rPr>
                              <w:t>The business was finally beginning to mak</w:t>
                            </w:r>
                            <w:r>
                              <w:rPr>
                                <w:rFonts w:ascii="Futura" w:hAnsi="Futura"/>
                              </w:rPr>
                              <w:t>e enough money to cover the significant</w:t>
                            </w:r>
                            <w:r w:rsidRPr="002D2BEC">
                              <w:rPr>
                                <w:rFonts w:ascii="Futura" w:hAnsi="Futura"/>
                              </w:rPr>
                              <w:t xml:space="preserve"> overheads which come with ownership of a listed building when, on 1 April 2017, we were hit with a £5,500 annual increase in our business rates.  With no possible way to make the huge increased profit needed to pay this amount, and after trying all avenues to contest it whilst continuing to work a 70-hour week, we finally closed the building</w:t>
                            </w:r>
                            <w:r>
                              <w:rPr>
                                <w:rFonts w:ascii="Futura" w:hAnsi="Futura"/>
                              </w:rPr>
                              <w:t>s</w:t>
                            </w:r>
                            <w:r w:rsidRPr="002D2BEC">
                              <w:rPr>
                                <w:rFonts w:ascii="Futura" w:hAnsi="Futura"/>
                              </w:rPr>
                              <w:t xml:space="preserve"> to the public on 31 July 2017.  </w:t>
                            </w:r>
                          </w:p>
                          <w:p w14:paraId="210A1196" w14:textId="77777777" w:rsidR="00BF1F8A" w:rsidRPr="002D2BEC" w:rsidRDefault="00BF1F8A" w:rsidP="00BF1F8A">
                            <w:pPr>
                              <w:rPr>
                                <w:rFonts w:ascii="Futura" w:hAnsi="Futura"/>
                              </w:rPr>
                            </w:pPr>
                            <w:r w:rsidRPr="002D2BEC">
                              <w:rPr>
                                <w:rFonts w:ascii="Futura" w:hAnsi="Futura"/>
                              </w:rPr>
                              <w:t>Since then we have attempted to keep the building</w:t>
                            </w:r>
                            <w:r>
                              <w:rPr>
                                <w:rFonts w:ascii="Futura" w:hAnsi="Futura"/>
                              </w:rPr>
                              <w:t>s</w:t>
                            </w:r>
                            <w:r w:rsidRPr="002D2BEC">
                              <w:rPr>
                                <w:rFonts w:ascii="Futura" w:hAnsi="Futura"/>
                              </w:rPr>
                              <w:t xml:space="preserve"> wind- and water-tight by bookselling bot</w:t>
                            </w:r>
                            <w:r>
                              <w:rPr>
                                <w:rFonts w:ascii="Futura" w:hAnsi="Futura"/>
                              </w:rPr>
                              <w:t>h online and at off-site events,</w:t>
                            </w:r>
                            <w:r w:rsidRPr="002D2BEC">
                              <w:rPr>
                                <w:rFonts w:ascii="Futura" w:hAnsi="Futura"/>
                              </w:rPr>
                              <w:t xml:space="preserve"> working in partnership with schools, libraries and local festivals.  Sadly</w:t>
                            </w:r>
                            <w:r>
                              <w:rPr>
                                <w:rFonts w:ascii="Futura" w:hAnsi="Futura"/>
                              </w:rPr>
                              <w:t>,</w:t>
                            </w:r>
                            <w:r w:rsidRPr="002D2BEC">
                              <w:rPr>
                                <w:rFonts w:ascii="Futura" w:hAnsi="Futura"/>
                              </w:rPr>
                              <w:t xml:space="preserve"> the reduced income has meant that Overton has no longer been accessible to the public </w:t>
                            </w:r>
                            <w:r>
                              <w:rPr>
                                <w:rFonts w:ascii="Futura" w:hAnsi="Futura"/>
                              </w:rPr>
                              <w:t>because</w:t>
                            </w:r>
                            <w:r w:rsidRPr="002D2BEC">
                              <w:rPr>
                                <w:rFonts w:ascii="Futura" w:hAnsi="Futura"/>
                              </w:rPr>
                              <w:t xml:space="preserve"> other ongoing maintenance </w:t>
                            </w:r>
                            <w:r>
                              <w:rPr>
                                <w:rFonts w:ascii="Futura" w:hAnsi="Futura"/>
                              </w:rPr>
                              <w:t>and renovation costs have</w:t>
                            </w:r>
                            <w:r w:rsidRPr="002D2BEC">
                              <w:rPr>
                                <w:rFonts w:ascii="Futura" w:hAnsi="Futura"/>
                              </w:rPr>
                              <w:t xml:space="preserve"> not been affordable.</w:t>
                            </w:r>
                          </w:p>
                          <w:p w14:paraId="1A51701A" w14:textId="77777777" w:rsidR="00BF1F8A" w:rsidRDefault="00BF1F8A" w:rsidP="00BF1F8A">
                            <w:pPr>
                              <w:rPr>
                                <w:rFonts w:ascii="Futura" w:hAnsi="Futura"/>
                              </w:rPr>
                            </w:pPr>
                            <w:r w:rsidRPr="002D2BEC">
                              <w:rPr>
                                <w:rFonts w:ascii="Futura" w:hAnsi="Futura"/>
                                <w:color w:val="2F5496"/>
                                <w:sz w:val="32"/>
                                <w:szCs w:val="32"/>
                              </w:rPr>
                              <w:t>What are we asking for?</w:t>
                            </w:r>
                            <w:r w:rsidRPr="002D2BEC">
                              <w:rPr>
                                <w:rFonts w:ascii="Futura" w:hAnsi="Futura"/>
                                <w:color w:val="2F5496"/>
                                <w:sz w:val="32"/>
                                <w:szCs w:val="32"/>
                              </w:rPr>
                              <w:tab/>
                            </w:r>
                            <w:r w:rsidRPr="002D2BEC">
                              <w:rPr>
                                <w:rFonts w:ascii="Futura" w:hAnsi="Futura"/>
                              </w:rPr>
                              <w:t xml:space="preserve">Since we were forced to </w:t>
                            </w:r>
                            <w:proofErr w:type="gramStart"/>
                            <w:r w:rsidRPr="002D2BEC">
                              <w:rPr>
                                <w:rFonts w:ascii="Futura" w:hAnsi="Futura"/>
                              </w:rPr>
                              <w:t>close</w:t>
                            </w:r>
                            <w:proofErr w:type="gramEnd"/>
                            <w:r w:rsidRPr="002D2BEC">
                              <w:rPr>
                                <w:rFonts w:ascii="Futura" w:hAnsi="Futura"/>
                              </w:rPr>
                              <w:t xml:space="preserve"> we have been offered financial help by some incredibly generous local people, but have not wanted to accept this until we could offer something - even a token something - in return.  We </w:t>
                            </w:r>
                            <w:r>
                              <w:rPr>
                                <w:rFonts w:ascii="Futura" w:hAnsi="Futura"/>
                              </w:rPr>
                              <w:t xml:space="preserve">now feel that we </w:t>
                            </w:r>
                            <w:proofErr w:type="gramStart"/>
                            <w:r>
                              <w:rPr>
                                <w:rFonts w:ascii="Futura" w:hAnsi="Futura"/>
                              </w:rPr>
                              <w:t>are able to</w:t>
                            </w:r>
                            <w:proofErr w:type="gramEnd"/>
                            <w:r w:rsidRPr="002D2BEC">
                              <w:rPr>
                                <w:rFonts w:ascii="Futura" w:hAnsi="Futura"/>
                              </w:rPr>
                              <w:t xml:space="preserve"> do this.</w:t>
                            </w:r>
                          </w:p>
                          <w:p w14:paraId="4146494C" w14:textId="77777777" w:rsidR="00BF1F8A" w:rsidRDefault="00BF1F8A" w:rsidP="00BF1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E1BA0" id="Text Box 8" o:spid="_x0000_s1027" type="#_x0000_t202" style="position:absolute;margin-left:-8.25pt;margin-top:3.6pt;width:540.75pt;height:34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" fillcolor="white [3201]" strokeweight=".5pt">
                <v:textbox>
                  <w:txbxContent>
                    <w:p w14:paraId="44A8C4C5" w14:textId="77777777" w:rsidR="00BF1F8A" w:rsidRPr="000E40EF" w:rsidRDefault="00BF1F8A" w:rsidP="00BF1F8A">
                      <w:pPr>
                        <w:rPr>
                          <w:color w:val="2F5496"/>
                          <w:sz w:val="32"/>
                          <w:szCs w:val="32"/>
                        </w:rPr>
                      </w:pPr>
                      <w:r w:rsidRPr="002D2BEC">
                        <w:rPr>
                          <w:rFonts w:ascii="Futura" w:hAnsi="Futura"/>
                          <w:color w:val="2F5496"/>
                          <w:sz w:val="32"/>
                          <w:szCs w:val="32"/>
                        </w:rPr>
                        <w:t>Why are we asking?</w:t>
                      </w:r>
                      <w:r w:rsidRPr="002D2BEC">
                        <w:rPr>
                          <w:rFonts w:ascii="Futura" w:hAnsi="Futura"/>
                          <w:color w:val="2F5496"/>
                          <w:sz w:val="32"/>
                          <w:szCs w:val="32"/>
                        </w:rPr>
                        <w:tab/>
                      </w:r>
                      <w:r w:rsidRPr="002D2BEC">
                        <w:rPr>
                          <w:rFonts w:ascii="Futura" w:hAnsi="Futura"/>
                        </w:rPr>
                        <w:t>In 20</w:t>
                      </w:r>
                      <w:r>
                        <w:rPr>
                          <w:rFonts w:ascii="Futura" w:hAnsi="Futura"/>
                        </w:rPr>
                        <w:t>10</w:t>
                      </w:r>
                      <w:r w:rsidRPr="002D2BEC">
                        <w:rPr>
                          <w:rFonts w:ascii="Futura" w:hAnsi="Futura"/>
                        </w:rPr>
                        <w:t xml:space="preserve"> the Church of Scotland decided to unite the </w:t>
                      </w:r>
                      <w:r>
                        <w:rPr>
                          <w:rFonts w:ascii="Futura" w:hAnsi="Futura"/>
                        </w:rPr>
                        <w:t>congregations of Overton and St Andrew’s C</w:t>
                      </w:r>
                      <w:r w:rsidRPr="002D2BEC">
                        <w:rPr>
                          <w:rFonts w:ascii="Futura" w:hAnsi="Futura"/>
                        </w:rPr>
                        <w:t>hurches in Wes</w:t>
                      </w:r>
                      <w:r>
                        <w:rPr>
                          <w:rFonts w:ascii="Futura" w:hAnsi="Futura"/>
                        </w:rPr>
                        <w:t>t Kilbride and to sell Overton c</w:t>
                      </w:r>
                      <w:r w:rsidRPr="002D2BEC">
                        <w:rPr>
                          <w:rFonts w:ascii="Futura" w:hAnsi="Futura"/>
                        </w:rPr>
                        <w:t>hurch</w:t>
                      </w:r>
                      <w:r>
                        <w:rPr>
                          <w:rFonts w:ascii="Futura" w:hAnsi="Futura"/>
                        </w:rPr>
                        <w:t xml:space="preserve"> and church hall.  In 2013, after more than 18 months</w:t>
                      </w:r>
                      <w:r w:rsidRPr="002D2BEC">
                        <w:rPr>
                          <w:rFonts w:ascii="Futura" w:hAnsi="Futura"/>
                        </w:rPr>
                        <w:t xml:space="preserve"> on the market, </w:t>
                      </w:r>
                      <w:r>
                        <w:rPr>
                          <w:rFonts w:ascii="Futura" w:hAnsi="Futura"/>
                        </w:rPr>
                        <w:t xml:space="preserve">and </w:t>
                      </w:r>
                      <w:r w:rsidRPr="002D2BEC">
                        <w:rPr>
                          <w:rFonts w:ascii="Futura" w:hAnsi="Futura"/>
                        </w:rPr>
                        <w:t xml:space="preserve">with no other offers having been received, the </w:t>
                      </w:r>
                      <w:r>
                        <w:rPr>
                          <w:rFonts w:ascii="Futura" w:hAnsi="Futura"/>
                        </w:rPr>
                        <w:t>property was bought by</w:t>
                      </w:r>
                      <w:r w:rsidRPr="002D2BEC">
                        <w:rPr>
                          <w:rFonts w:ascii="Futura" w:hAnsi="Futura"/>
                        </w:rPr>
                        <w:t xml:space="preserve"> Timberbooks and re-opened as a bookshop and arts venue.</w:t>
                      </w:r>
                    </w:p>
                    <w:p w14:paraId="199182ED" w14:textId="77777777" w:rsidR="00BF1F8A" w:rsidRPr="002D2BEC" w:rsidRDefault="00BF1F8A" w:rsidP="00BF1F8A">
                      <w:pPr>
                        <w:rPr>
                          <w:rFonts w:ascii="Futura" w:hAnsi="Futura"/>
                        </w:rPr>
                      </w:pPr>
                      <w:r w:rsidRPr="002D2BEC">
                        <w:rPr>
                          <w:rFonts w:ascii="Futura" w:hAnsi="Futura"/>
                        </w:rPr>
                        <w:t xml:space="preserve">In addition to offering a retail bookshop (the last bookshop in North Ayrshire!), for the next three years we hosted public concerts, art exhibitions, and author visits in the church and church hall.  In April 2016, following a complete renovation of the kitchen, our teashop (Ayrshire Tea House) also opened within the property. </w:t>
                      </w:r>
                    </w:p>
                    <w:p w14:paraId="7E586AE7" w14:textId="77777777" w:rsidR="00BF1F8A" w:rsidRPr="002D2BEC" w:rsidRDefault="00BF1F8A" w:rsidP="00BF1F8A">
                      <w:pPr>
                        <w:rPr>
                          <w:rFonts w:ascii="Futura" w:hAnsi="Futura"/>
                        </w:rPr>
                      </w:pPr>
                      <w:r w:rsidRPr="002D2BEC">
                        <w:rPr>
                          <w:rFonts w:ascii="Futura" w:hAnsi="Futura"/>
                        </w:rPr>
                        <w:t>The business was finally beginning to mak</w:t>
                      </w:r>
                      <w:r>
                        <w:rPr>
                          <w:rFonts w:ascii="Futura" w:hAnsi="Futura"/>
                        </w:rPr>
                        <w:t>e enough money to cover the significant</w:t>
                      </w:r>
                      <w:r w:rsidRPr="002D2BEC">
                        <w:rPr>
                          <w:rFonts w:ascii="Futura" w:hAnsi="Futura"/>
                        </w:rPr>
                        <w:t xml:space="preserve"> overheads which come with ownership of a listed building when, on 1 April 2017, we were hit with a £5,500 annual increase in our business rates.  With no possible way to make the huge increased profit needed to pay this amount, and after trying all avenues to contest it whilst continuing to work a 70-hour week, we finally closed the building</w:t>
                      </w:r>
                      <w:r>
                        <w:rPr>
                          <w:rFonts w:ascii="Futura" w:hAnsi="Futura"/>
                        </w:rPr>
                        <w:t>s</w:t>
                      </w:r>
                      <w:r w:rsidRPr="002D2BEC">
                        <w:rPr>
                          <w:rFonts w:ascii="Futura" w:hAnsi="Futura"/>
                        </w:rPr>
                        <w:t xml:space="preserve"> to the public on 31 July 2017.  </w:t>
                      </w:r>
                    </w:p>
                    <w:p w14:paraId="210A1196" w14:textId="77777777" w:rsidR="00BF1F8A" w:rsidRPr="002D2BEC" w:rsidRDefault="00BF1F8A" w:rsidP="00BF1F8A">
                      <w:pPr>
                        <w:rPr>
                          <w:rFonts w:ascii="Futura" w:hAnsi="Futura"/>
                        </w:rPr>
                      </w:pPr>
                      <w:r w:rsidRPr="002D2BEC">
                        <w:rPr>
                          <w:rFonts w:ascii="Futura" w:hAnsi="Futura"/>
                        </w:rPr>
                        <w:t>Since then we have attempted to keep the building</w:t>
                      </w:r>
                      <w:r>
                        <w:rPr>
                          <w:rFonts w:ascii="Futura" w:hAnsi="Futura"/>
                        </w:rPr>
                        <w:t>s</w:t>
                      </w:r>
                      <w:r w:rsidRPr="002D2BEC">
                        <w:rPr>
                          <w:rFonts w:ascii="Futura" w:hAnsi="Futura"/>
                        </w:rPr>
                        <w:t xml:space="preserve"> wind- and water-tight by bookselling bot</w:t>
                      </w:r>
                      <w:r>
                        <w:rPr>
                          <w:rFonts w:ascii="Futura" w:hAnsi="Futura"/>
                        </w:rPr>
                        <w:t>h online and at off-site events,</w:t>
                      </w:r>
                      <w:r w:rsidRPr="002D2BEC">
                        <w:rPr>
                          <w:rFonts w:ascii="Futura" w:hAnsi="Futura"/>
                        </w:rPr>
                        <w:t xml:space="preserve"> working in partnership with schools, libraries and local festivals.  Sadly</w:t>
                      </w:r>
                      <w:r>
                        <w:rPr>
                          <w:rFonts w:ascii="Futura" w:hAnsi="Futura"/>
                        </w:rPr>
                        <w:t>,</w:t>
                      </w:r>
                      <w:r w:rsidRPr="002D2BEC">
                        <w:rPr>
                          <w:rFonts w:ascii="Futura" w:hAnsi="Futura"/>
                        </w:rPr>
                        <w:t xml:space="preserve"> the reduced income has meant that Overton has no longer been accessible to the public </w:t>
                      </w:r>
                      <w:r>
                        <w:rPr>
                          <w:rFonts w:ascii="Futura" w:hAnsi="Futura"/>
                        </w:rPr>
                        <w:t>because</w:t>
                      </w:r>
                      <w:r w:rsidRPr="002D2BEC">
                        <w:rPr>
                          <w:rFonts w:ascii="Futura" w:hAnsi="Futura"/>
                        </w:rPr>
                        <w:t xml:space="preserve"> other ongoing maintenance </w:t>
                      </w:r>
                      <w:r>
                        <w:rPr>
                          <w:rFonts w:ascii="Futura" w:hAnsi="Futura"/>
                        </w:rPr>
                        <w:t>and renovation costs have</w:t>
                      </w:r>
                      <w:r w:rsidRPr="002D2BEC">
                        <w:rPr>
                          <w:rFonts w:ascii="Futura" w:hAnsi="Futura"/>
                        </w:rPr>
                        <w:t xml:space="preserve"> not been affordable.</w:t>
                      </w:r>
                    </w:p>
                    <w:p w14:paraId="1A51701A" w14:textId="77777777" w:rsidR="00BF1F8A" w:rsidRDefault="00BF1F8A" w:rsidP="00BF1F8A">
                      <w:pPr>
                        <w:rPr>
                          <w:rFonts w:ascii="Futura" w:hAnsi="Futura"/>
                        </w:rPr>
                      </w:pPr>
                      <w:r w:rsidRPr="002D2BEC">
                        <w:rPr>
                          <w:rFonts w:ascii="Futura" w:hAnsi="Futura"/>
                          <w:color w:val="2F5496"/>
                          <w:sz w:val="32"/>
                          <w:szCs w:val="32"/>
                        </w:rPr>
                        <w:t>What are we asking for?</w:t>
                      </w:r>
                      <w:r w:rsidRPr="002D2BEC">
                        <w:rPr>
                          <w:rFonts w:ascii="Futura" w:hAnsi="Futura"/>
                          <w:color w:val="2F5496"/>
                          <w:sz w:val="32"/>
                          <w:szCs w:val="32"/>
                        </w:rPr>
                        <w:tab/>
                      </w:r>
                      <w:r w:rsidRPr="002D2BEC">
                        <w:rPr>
                          <w:rFonts w:ascii="Futura" w:hAnsi="Futura"/>
                        </w:rPr>
                        <w:t xml:space="preserve">Since we were forced to </w:t>
                      </w:r>
                      <w:proofErr w:type="gramStart"/>
                      <w:r w:rsidRPr="002D2BEC">
                        <w:rPr>
                          <w:rFonts w:ascii="Futura" w:hAnsi="Futura"/>
                        </w:rPr>
                        <w:t>close</w:t>
                      </w:r>
                      <w:proofErr w:type="gramEnd"/>
                      <w:r w:rsidRPr="002D2BEC">
                        <w:rPr>
                          <w:rFonts w:ascii="Futura" w:hAnsi="Futura"/>
                        </w:rPr>
                        <w:t xml:space="preserve"> we have been offered financial help by some incredibly generous local people, but have not wanted to accept this until we could offer something - even a token something - in return.  We </w:t>
                      </w:r>
                      <w:r>
                        <w:rPr>
                          <w:rFonts w:ascii="Futura" w:hAnsi="Futura"/>
                        </w:rPr>
                        <w:t xml:space="preserve">now feel that we </w:t>
                      </w:r>
                      <w:proofErr w:type="gramStart"/>
                      <w:r>
                        <w:rPr>
                          <w:rFonts w:ascii="Futura" w:hAnsi="Futura"/>
                        </w:rPr>
                        <w:t>are able to</w:t>
                      </w:r>
                      <w:proofErr w:type="gramEnd"/>
                      <w:r w:rsidRPr="002D2BEC">
                        <w:rPr>
                          <w:rFonts w:ascii="Futura" w:hAnsi="Futura"/>
                        </w:rPr>
                        <w:t xml:space="preserve"> do this.</w:t>
                      </w:r>
                    </w:p>
                    <w:p w14:paraId="4146494C" w14:textId="77777777" w:rsidR="00BF1F8A" w:rsidRDefault="00BF1F8A" w:rsidP="00BF1F8A"/>
                  </w:txbxContent>
                </v:textbox>
              </v:shape>
            </w:pict>
          </mc:Fallback>
        </mc:AlternateContent>
      </w:r>
    </w:p>
    <w:p w14:paraId="0069C2A3" w14:textId="77777777" w:rsidR="00BF1F8A" w:rsidRDefault="00BF1F8A">
      <w:pPr>
        <w:spacing w:after="0" w:line="240" w:lineRule="auto"/>
        <w:rPr>
          <w:rFonts w:ascii="Futura" w:hAnsi="Futura"/>
          <w:color w:val="2F5496"/>
          <w:sz w:val="32"/>
          <w:szCs w:val="32"/>
        </w:rPr>
      </w:pPr>
      <w:r>
        <w:rPr>
          <w:rFonts w:ascii="Futura" w:hAnsi="Futura"/>
          <w:color w:val="2F5496"/>
          <w:sz w:val="32"/>
          <w:szCs w:val="32"/>
        </w:rPr>
        <w:br w:type="page"/>
      </w:r>
    </w:p>
    <w:p w14:paraId="6A82332E" w14:textId="0FD655C1" w:rsidR="0088669C" w:rsidRPr="00BF1F8A" w:rsidRDefault="005805DA" w:rsidP="00BF1F8A">
      <w:pPr>
        <w:rPr>
          <w:rFonts w:ascii="Futura" w:hAnsi="Futura"/>
          <w:color w:val="2F5496"/>
          <w:sz w:val="32"/>
          <w:szCs w:val="32"/>
        </w:rPr>
      </w:pPr>
      <w:r>
        <w:rPr>
          <w:rFonts w:ascii="Futura" w:hAnsi="Futura"/>
          <w:noProof/>
          <w:color w:val="2F5496"/>
          <w:sz w:val="32"/>
          <w:szCs w:val="32"/>
          <w:lang w:eastAsia="en-GB"/>
        </w:rPr>
        <w:lastRenderedPageBreak/>
        <mc:AlternateContent>
          <mc:Choice Requires="wps">
            <w:drawing>
              <wp:anchor distT="45720" distB="45720" distL="114300" distR="114300" simplePos="0" relativeHeight="251660288" behindDoc="1" locked="0" layoutInCell="1" allowOverlap="1" wp14:anchorId="31DE0750" wp14:editId="227456A4">
                <wp:simplePos x="0" y="0"/>
                <wp:positionH relativeFrom="column">
                  <wp:posOffset>-104775</wp:posOffset>
                </wp:positionH>
                <wp:positionV relativeFrom="paragraph">
                  <wp:posOffset>0</wp:posOffset>
                </wp:positionV>
                <wp:extent cx="6896100" cy="4610100"/>
                <wp:effectExtent l="0" t="0" r="0" b="0"/>
                <wp:wrapTight wrapText="bothSides">
                  <wp:wrapPolygon edited="0">
                    <wp:start x="21600" y="21600"/>
                    <wp:lineTo x="21600" y="89"/>
                    <wp:lineTo x="60" y="89"/>
                    <wp:lineTo x="60" y="21600"/>
                    <wp:lineTo x="21600" y="21600"/>
                  </wp:wrapPolygon>
                </wp:wrapTight>
                <wp:docPr id="9" name="Text Box 9"/>
                <wp:cNvGraphicFramePr/>
                <a:graphic xmlns:a="http://schemas.openxmlformats.org/drawingml/2006/main">
                  <a:graphicData uri="http://schemas.microsoft.com/office/word/2010/wordprocessingShape">
                    <wps:wsp>
                      <wps:cNvSpPr txBox="1"/>
                      <wps:spPr>
                        <a:xfrm rot="10800000" flipV="1">
                          <a:off x="0" y="0"/>
                          <a:ext cx="6896100" cy="4610100"/>
                        </a:xfrm>
                        <a:prstGeom prst="rect">
                          <a:avLst/>
                        </a:prstGeom>
                        <a:solidFill>
                          <a:schemeClr val="lt1"/>
                        </a:solidFill>
                        <a:ln w="6350">
                          <a:noFill/>
                        </a:ln>
                      </wps:spPr>
                      <wps:txbx>
                        <w:txbxContent>
                          <w:p w14:paraId="5B29FE58" w14:textId="4067467D" w:rsidR="0088669C" w:rsidRDefault="0088669C" w:rsidP="0088669C">
                            <w:pPr>
                              <w:spacing w:after="0"/>
                              <w:rPr>
                                <w:rFonts w:ascii="Futura" w:hAnsi="Futura"/>
                                <w:sz w:val="18"/>
                                <w:szCs w:val="18"/>
                              </w:rPr>
                            </w:pPr>
                            <w:r w:rsidRPr="001E6BA8">
                              <w:rPr>
                                <w:rFonts w:ascii="Futura" w:hAnsi="Futura"/>
                                <w:color w:val="2F5496"/>
                                <w:sz w:val="32"/>
                                <w:szCs w:val="32"/>
                              </w:rPr>
                              <w:t>A small gift in return</w:t>
                            </w:r>
                            <w:r w:rsidRPr="002D2BEC">
                              <w:rPr>
                                <w:rFonts w:ascii="Futura" w:hAnsi="Futura"/>
                                <w:color w:val="2F5496"/>
                                <w:sz w:val="32"/>
                                <w:szCs w:val="32"/>
                              </w:rPr>
                              <w:tab/>
                            </w:r>
                            <w:r w:rsidRPr="001C59AF">
                              <w:rPr>
                                <w:rFonts w:ascii="Futura" w:hAnsi="Futura"/>
                              </w:rPr>
                              <w:t>Michèle, owner of Timberbooks and of Overton, has worked with Tom, a top designer bookbinder based in Irvine, to design and craft a small range of ‘</w:t>
                            </w:r>
                            <w:r w:rsidRPr="001E6BA8">
                              <w:rPr>
                                <w:rFonts w:ascii="Futura" w:hAnsi="Futura"/>
                                <w:color w:val="2F5496"/>
                              </w:rPr>
                              <w:t>Friends of Overton</w:t>
                            </w:r>
                            <w:r>
                              <w:rPr>
                                <w:rFonts w:ascii="Futura" w:hAnsi="Futura"/>
                              </w:rPr>
                              <w:t xml:space="preserve">’ items.  These items, </w:t>
                            </w:r>
                            <w:r w:rsidRPr="001C59AF">
                              <w:rPr>
                                <w:rFonts w:ascii="Futura" w:hAnsi="Futura"/>
                              </w:rPr>
                              <w:t>all hand-made using traditio</w:t>
                            </w:r>
                            <w:r>
                              <w:rPr>
                                <w:rFonts w:ascii="Futura" w:hAnsi="Futura"/>
                              </w:rPr>
                              <w:t xml:space="preserve">nal book-binding techniques, </w:t>
                            </w:r>
                            <w:r w:rsidRPr="001C59AF">
                              <w:rPr>
                                <w:rFonts w:ascii="Futura" w:hAnsi="Futura"/>
                              </w:rPr>
                              <w:t>ca</w:t>
                            </w:r>
                            <w:r>
                              <w:rPr>
                                <w:rFonts w:ascii="Futura" w:hAnsi="Futura"/>
                              </w:rPr>
                              <w:t xml:space="preserve">n only be obtained by becoming </w:t>
                            </w:r>
                            <w:r w:rsidRPr="001E6BA8">
                              <w:rPr>
                                <w:rFonts w:ascii="Futura" w:hAnsi="Futura"/>
                                <w:color w:val="2F5496"/>
                              </w:rPr>
                              <w:t>A Friend of Overton 2020</w:t>
                            </w:r>
                            <w:r w:rsidRPr="001C59AF">
                              <w:rPr>
                                <w:rFonts w:ascii="Futura" w:hAnsi="Futura"/>
                                <w:color w:val="2F5496"/>
                              </w:rPr>
                              <w:t>.</w:t>
                            </w:r>
                            <w:r>
                              <w:rPr>
                                <w:rFonts w:ascii="Futura" w:hAnsi="Futura"/>
                                <w:color w:val="2F5496"/>
                              </w:rPr>
                              <w:t xml:space="preserve">  </w:t>
                            </w:r>
                            <w:r w:rsidRPr="001E6BA8">
                              <w:rPr>
                                <w:rFonts w:ascii="Futura" w:hAnsi="Futura"/>
                                <w:i/>
                                <w:sz w:val="18"/>
                                <w:szCs w:val="18"/>
                              </w:rPr>
                              <w:t>(For donations of £250 or more, we will be happy to agree a bespoke package featuring ‘</w:t>
                            </w:r>
                            <w:r w:rsidRPr="001E6BA8">
                              <w:rPr>
                                <w:rFonts w:ascii="Futura" w:hAnsi="Futura"/>
                                <w:i/>
                                <w:color w:val="2F5496"/>
                                <w:sz w:val="18"/>
                                <w:szCs w:val="18"/>
                              </w:rPr>
                              <w:t>A Friend of Overton</w:t>
                            </w:r>
                            <w:r w:rsidRPr="001E6BA8">
                              <w:rPr>
                                <w:rFonts w:ascii="Futura" w:hAnsi="Futura"/>
                                <w:i/>
                                <w:sz w:val="18"/>
                                <w:szCs w:val="18"/>
                              </w:rPr>
                              <w:t>’ logo.)</w:t>
                            </w:r>
                          </w:p>
                          <w:p w14:paraId="750F4C0F" w14:textId="77777777" w:rsidR="0088669C" w:rsidRPr="001C59AF" w:rsidRDefault="0088669C" w:rsidP="0088669C">
                            <w:pPr>
                              <w:spacing w:after="0"/>
                              <w:rPr>
                                <w:rFonts w:ascii="Futura" w:hAnsi="Futura"/>
                                <w:sz w:val="18"/>
                                <w:szCs w:val="18"/>
                              </w:rPr>
                            </w:pPr>
                          </w:p>
                          <w:tbl>
                            <w:tblPr>
                              <w:tblW w:w="516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4536"/>
                            </w:tblGrid>
                            <w:tr w:rsidR="00DF69D1" w:rsidRPr="002D2BEC" w14:paraId="6C88D881" w14:textId="77777777" w:rsidTr="00357EC5">
                              <w:trPr>
                                <w:trHeight w:val="5958"/>
                              </w:trPr>
                              <w:tc>
                                <w:tcPr>
                                  <w:tcW w:w="2922" w:type="pct"/>
                                  <w:tcBorders>
                                    <w:top w:val="nil"/>
                                    <w:left w:val="nil"/>
                                    <w:right w:val="nil"/>
                                  </w:tcBorders>
                                  <w:shd w:val="clear" w:color="auto" w:fill="auto"/>
                                </w:tcPr>
                                <w:p w14:paraId="6A3ECBEC" w14:textId="77777777" w:rsidR="00357EC5" w:rsidRDefault="00357EC5" w:rsidP="0088669C">
                                  <w:pPr>
                                    <w:jc w:val="right"/>
                                    <w:rPr>
                                      <w:rFonts w:ascii="Futura" w:hAnsi="Futura"/>
                                      <w:noProof/>
                                      <w:color w:val="2F5496"/>
                                      <w:sz w:val="20"/>
                                      <w:szCs w:val="20"/>
                                    </w:rPr>
                                  </w:pPr>
                                </w:p>
                                <w:p w14:paraId="66E5D056" w14:textId="043116A8" w:rsidR="00DF69D1" w:rsidRPr="00333250" w:rsidRDefault="00DF69D1" w:rsidP="0088669C">
                                  <w:pPr>
                                    <w:jc w:val="right"/>
                                    <w:rPr>
                                      <w:rFonts w:ascii="Futura" w:hAnsi="Futura"/>
                                      <w:color w:val="2F5496"/>
                                      <w:sz w:val="20"/>
                                      <w:szCs w:val="20"/>
                                    </w:rPr>
                                  </w:pPr>
                                  <w:r>
                                    <w:rPr>
                                      <w:rFonts w:ascii="Futura" w:hAnsi="Futura"/>
                                      <w:noProof/>
                                      <w:color w:val="2F5496"/>
                                      <w:sz w:val="20"/>
                                      <w:szCs w:val="20"/>
                                    </w:rPr>
                                    <w:drawing>
                                      <wp:inline distT="0" distB="0" distL="0" distR="0" wp14:anchorId="3C02655D" wp14:editId="6362C58F">
                                        <wp:extent cx="3971925" cy="297894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280.jpg"/>
                                                <pic:cNvPicPr/>
                                              </pic:nvPicPr>
                                              <pic:blipFill>
                                                <a:blip r:embed="rId9">
                                                  <a:extLst>
                                                    <a:ext uri="{28A0092B-C50C-407E-A947-70E740481C1C}">
                                                      <a14:useLocalDpi xmlns:a14="http://schemas.microsoft.com/office/drawing/2010/main" val="0"/>
                                                    </a:ext>
                                                  </a:extLst>
                                                </a:blip>
                                                <a:stretch>
                                                  <a:fillRect/>
                                                </a:stretch>
                                              </pic:blipFill>
                                              <pic:spPr>
                                                <a:xfrm>
                                                  <a:off x="0" y="0"/>
                                                  <a:ext cx="3986834" cy="2990126"/>
                                                </a:xfrm>
                                                <a:prstGeom prst="rect">
                                                  <a:avLst/>
                                                </a:prstGeom>
                                              </pic:spPr>
                                            </pic:pic>
                                          </a:graphicData>
                                        </a:graphic>
                                      </wp:inline>
                                    </w:drawing>
                                  </w:r>
                                </w:p>
                              </w:tc>
                              <w:tc>
                                <w:tcPr>
                                  <w:tcW w:w="2078" w:type="pct"/>
                                  <w:tcBorders>
                                    <w:top w:val="nil"/>
                                    <w:left w:val="nil"/>
                                    <w:right w:val="nil"/>
                                  </w:tcBorders>
                                  <w:shd w:val="clear" w:color="auto" w:fill="auto"/>
                                </w:tcPr>
                                <w:p w14:paraId="072CBDA5" w14:textId="20F5D514" w:rsidR="00DF69D1" w:rsidRDefault="00DF69D1" w:rsidP="00DF69D1">
                                  <w:pPr>
                                    <w:pStyle w:val="ListParagraph"/>
                                    <w:numPr>
                                      <w:ilvl w:val="0"/>
                                      <w:numId w:val="7"/>
                                    </w:numPr>
                                    <w:spacing w:after="0"/>
                                    <w:rPr>
                                      <w:rFonts w:ascii="Futura" w:hAnsi="Futura"/>
                                      <w:sz w:val="18"/>
                                      <w:szCs w:val="18"/>
                                    </w:rPr>
                                  </w:pPr>
                                  <w:r w:rsidRPr="00357EC5">
                                    <w:rPr>
                                      <w:rFonts w:ascii="Futura" w:hAnsi="Futura"/>
                                      <w:sz w:val="18"/>
                                      <w:szCs w:val="18"/>
                                    </w:rPr>
                                    <w:t xml:space="preserve">For a donation of </w:t>
                                  </w:r>
                                  <w:r w:rsidRPr="00357EC5">
                                    <w:rPr>
                                      <w:rFonts w:ascii="Futura" w:hAnsi="Futura"/>
                                      <w:color w:val="2F5496"/>
                                      <w:sz w:val="18"/>
                                      <w:szCs w:val="18"/>
                                    </w:rPr>
                                    <w:t>£25</w:t>
                                  </w:r>
                                  <w:r w:rsidRPr="00357EC5">
                                    <w:rPr>
                                      <w:rFonts w:ascii="Futura" w:hAnsi="Futura"/>
                                      <w:sz w:val="18"/>
                                      <w:szCs w:val="18"/>
                                    </w:rPr>
                                    <w:t>:  Two bookmarks, individually hand- crafted from leather (chosen from a small range of colours) and embossed with ‘</w:t>
                                  </w:r>
                                  <w:r w:rsidRPr="00357EC5">
                                    <w:rPr>
                                      <w:rFonts w:ascii="Futura" w:hAnsi="Futura"/>
                                      <w:color w:val="2F5496"/>
                                      <w:sz w:val="18"/>
                                      <w:szCs w:val="18"/>
                                    </w:rPr>
                                    <w:t>A Friend of Overton</w:t>
                                  </w:r>
                                  <w:r w:rsidRPr="00357EC5">
                                    <w:rPr>
                                      <w:rFonts w:ascii="Futura" w:hAnsi="Futura"/>
                                      <w:sz w:val="18"/>
                                      <w:szCs w:val="18"/>
                                    </w:rPr>
                                    <w:t>’ logo and ‘MMXX’</w:t>
                                  </w:r>
                                </w:p>
                                <w:p w14:paraId="11FC1E76" w14:textId="77777777" w:rsidR="00357EC5" w:rsidRPr="00357EC5" w:rsidRDefault="00357EC5" w:rsidP="00357EC5">
                                  <w:pPr>
                                    <w:pStyle w:val="ListParagraph"/>
                                    <w:spacing w:after="0"/>
                                    <w:ind w:left="360"/>
                                    <w:rPr>
                                      <w:rFonts w:ascii="Futura" w:hAnsi="Futura"/>
                                      <w:sz w:val="18"/>
                                      <w:szCs w:val="18"/>
                                    </w:rPr>
                                  </w:pPr>
                                </w:p>
                                <w:p w14:paraId="6EE84EC3" w14:textId="10293F34" w:rsidR="00DF69D1" w:rsidRDefault="00DF69D1" w:rsidP="00DF69D1">
                                  <w:pPr>
                                    <w:pStyle w:val="ListParagraph"/>
                                    <w:numPr>
                                      <w:ilvl w:val="0"/>
                                      <w:numId w:val="7"/>
                                    </w:numPr>
                                    <w:spacing w:after="0"/>
                                    <w:rPr>
                                      <w:rFonts w:ascii="Futura" w:hAnsi="Futura"/>
                                      <w:sz w:val="18"/>
                                      <w:szCs w:val="18"/>
                                    </w:rPr>
                                  </w:pPr>
                                  <w:r w:rsidRPr="00357EC5">
                                    <w:rPr>
                                      <w:rFonts w:ascii="Futura" w:hAnsi="Futura"/>
                                      <w:sz w:val="18"/>
                                      <w:szCs w:val="18"/>
                                    </w:rPr>
                                    <w:t xml:space="preserve">For a donation of </w:t>
                                  </w:r>
                                  <w:r w:rsidRPr="00357EC5">
                                    <w:rPr>
                                      <w:rFonts w:ascii="Futura" w:hAnsi="Futura"/>
                                      <w:color w:val="2F5496"/>
                                      <w:sz w:val="18"/>
                                      <w:szCs w:val="18"/>
                                    </w:rPr>
                                    <w:t>£50</w:t>
                                  </w:r>
                                  <w:r w:rsidRPr="00357EC5">
                                    <w:rPr>
                                      <w:rFonts w:ascii="Futura" w:hAnsi="Futura"/>
                                      <w:sz w:val="18"/>
                                      <w:szCs w:val="18"/>
                                    </w:rPr>
                                    <w:t>:  A hand-crafted buckram notebook (chosen from a small range of colours), embossed with ‘</w:t>
                                  </w:r>
                                  <w:r w:rsidRPr="00357EC5">
                                    <w:rPr>
                                      <w:rFonts w:ascii="Futura" w:hAnsi="Futura"/>
                                      <w:color w:val="2F5496"/>
                                      <w:sz w:val="18"/>
                                      <w:szCs w:val="18"/>
                                    </w:rPr>
                                    <w:t>A Friend of Overton</w:t>
                                  </w:r>
                                  <w:r w:rsidRPr="00357EC5">
                                    <w:rPr>
                                      <w:rFonts w:ascii="Futura" w:hAnsi="Futura"/>
                                      <w:sz w:val="18"/>
                                      <w:szCs w:val="18"/>
                                    </w:rPr>
                                    <w:t>’ logo, enclosing an A7 notepad which has been hand-made using recycled paper</w:t>
                                  </w:r>
                                </w:p>
                                <w:p w14:paraId="24C0DB4F" w14:textId="77777777" w:rsidR="00357EC5" w:rsidRPr="00357EC5" w:rsidRDefault="00357EC5" w:rsidP="00357EC5">
                                  <w:pPr>
                                    <w:pStyle w:val="ListParagraph"/>
                                    <w:rPr>
                                      <w:rFonts w:ascii="Futura" w:hAnsi="Futura"/>
                                      <w:sz w:val="18"/>
                                      <w:szCs w:val="18"/>
                                    </w:rPr>
                                  </w:pPr>
                                </w:p>
                                <w:p w14:paraId="757A7573" w14:textId="6C30DECE" w:rsidR="00DF69D1" w:rsidRPr="00357EC5" w:rsidRDefault="00DF69D1" w:rsidP="00DF69D1">
                                  <w:pPr>
                                    <w:pStyle w:val="ListParagraph"/>
                                    <w:numPr>
                                      <w:ilvl w:val="0"/>
                                      <w:numId w:val="7"/>
                                    </w:numPr>
                                    <w:spacing w:after="0"/>
                                    <w:rPr>
                                      <w:rFonts w:ascii="Futura" w:hAnsi="Futura"/>
                                      <w:sz w:val="18"/>
                                      <w:szCs w:val="18"/>
                                    </w:rPr>
                                  </w:pPr>
                                  <w:r w:rsidRPr="00357EC5">
                                    <w:rPr>
                                      <w:rFonts w:ascii="Futura" w:hAnsi="Futura"/>
                                      <w:sz w:val="18"/>
                                      <w:szCs w:val="18"/>
                                    </w:rPr>
                                    <w:t xml:space="preserve">For a donation of </w:t>
                                  </w:r>
                                  <w:r w:rsidRPr="00357EC5">
                                    <w:rPr>
                                      <w:rFonts w:ascii="Futura" w:hAnsi="Futura"/>
                                      <w:color w:val="2F5496"/>
                                      <w:sz w:val="18"/>
                                      <w:szCs w:val="18"/>
                                    </w:rPr>
                                    <w:t>£75</w:t>
                                  </w:r>
                                  <w:r w:rsidRPr="00357EC5">
                                    <w:rPr>
                                      <w:rFonts w:ascii="Futura" w:hAnsi="Futura"/>
                                      <w:sz w:val="18"/>
                                      <w:szCs w:val="18"/>
                                    </w:rPr>
                                    <w:t>:  A hand-crafted leather notebook in dark green ‘highland goat’, embossed with ‘</w:t>
                                  </w:r>
                                  <w:r w:rsidRPr="00357EC5">
                                    <w:rPr>
                                      <w:rFonts w:ascii="Futura" w:hAnsi="Futura"/>
                                      <w:color w:val="2F5496"/>
                                      <w:sz w:val="18"/>
                                      <w:szCs w:val="18"/>
                                    </w:rPr>
                                    <w:t>A Friend of Overton</w:t>
                                  </w:r>
                                  <w:r w:rsidRPr="00357EC5">
                                    <w:rPr>
                                      <w:rFonts w:ascii="Futura" w:hAnsi="Futura"/>
                                      <w:sz w:val="18"/>
                                      <w:szCs w:val="18"/>
                                    </w:rPr>
                                    <w:t>’ logo, enclosing an A7 notepad which has been hand-made using recycled paper</w:t>
                                  </w:r>
                                  <w:r w:rsidR="00F15A40" w:rsidRPr="00357EC5">
                                    <w:rPr>
                                      <w:rFonts w:ascii="Futura" w:hAnsi="Futura"/>
                                      <w:sz w:val="18"/>
                                      <w:szCs w:val="18"/>
                                    </w:rPr>
                                    <w:t xml:space="preserve"> (or buckram version in A6)</w:t>
                                  </w:r>
                                </w:p>
                                <w:p w14:paraId="6273DB22" w14:textId="77777777" w:rsidR="00DF69D1" w:rsidRDefault="00DF69D1" w:rsidP="00DF69D1">
                                  <w:pPr>
                                    <w:spacing w:after="0"/>
                                    <w:rPr>
                                      <w:rFonts w:ascii="Futura" w:hAnsi="Futura"/>
                                      <w:sz w:val="18"/>
                                      <w:szCs w:val="18"/>
                                    </w:rPr>
                                  </w:pPr>
                                </w:p>
                                <w:p w14:paraId="19765ADF" w14:textId="29E067AB" w:rsidR="00DF69D1" w:rsidRPr="003E4D54" w:rsidRDefault="00DF69D1" w:rsidP="00357EC5">
                                  <w:pPr>
                                    <w:pStyle w:val="ListParagraph"/>
                                    <w:numPr>
                                      <w:ilvl w:val="0"/>
                                      <w:numId w:val="7"/>
                                    </w:numPr>
                                    <w:spacing w:after="0"/>
                                    <w:rPr>
                                      <w:rFonts w:ascii="Futura" w:hAnsi="Futura"/>
                                      <w:sz w:val="18"/>
                                      <w:szCs w:val="18"/>
                                    </w:rPr>
                                  </w:pPr>
                                  <w:r w:rsidRPr="00DF69D1">
                                    <w:rPr>
                                      <w:rFonts w:ascii="Futura" w:hAnsi="Futura"/>
                                      <w:sz w:val="18"/>
                                      <w:szCs w:val="18"/>
                                    </w:rPr>
                                    <w:t xml:space="preserve">For a donation of </w:t>
                                  </w:r>
                                  <w:r w:rsidRPr="00DF69D1">
                                    <w:rPr>
                                      <w:rFonts w:ascii="Futura" w:hAnsi="Futura"/>
                                      <w:color w:val="2F5496"/>
                                      <w:sz w:val="18"/>
                                      <w:szCs w:val="18"/>
                                    </w:rPr>
                                    <w:t>£100</w:t>
                                  </w:r>
                                  <w:r w:rsidRPr="00DF69D1">
                                    <w:rPr>
                                      <w:rFonts w:ascii="Futura" w:hAnsi="Futura"/>
                                      <w:sz w:val="18"/>
                                      <w:szCs w:val="18"/>
                                    </w:rPr>
                                    <w:t xml:space="preserve">:  </w:t>
                                  </w:r>
                                  <w:r w:rsidRPr="003E4D54">
                                    <w:rPr>
                                      <w:rFonts w:ascii="Futura" w:hAnsi="Futura"/>
                                      <w:sz w:val="18"/>
                                      <w:szCs w:val="18"/>
                                    </w:rPr>
                                    <w:t>A hand-crafted leather notebook in dark green ‘highland goat’, embossed with ‘</w:t>
                                  </w:r>
                                  <w:r w:rsidRPr="003E4D54">
                                    <w:rPr>
                                      <w:rFonts w:ascii="Futura" w:hAnsi="Futura"/>
                                      <w:color w:val="2F5496"/>
                                      <w:sz w:val="18"/>
                                      <w:szCs w:val="18"/>
                                    </w:rPr>
                                    <w:t>A Friend of Overton</w:t>
                                  </w:r>
                                  <w:r w:rsidRPr="003E4D54">
                                    <w:rPr>
                                      <w:rFonts w:ascii="Futura" w:hAnsi="Futura"/>
                                      <w:sz w:val="18"/>
                                      <w:szCs w:val="18"/>
                                    </w:rPr>
                                    <w:t>’, enclosing an A6 notepad, hand-made using recycled paper</w:t>
                                  </w:r>
                                </w:p>
                              </w:tc>
                            </w:tr>
                          </w:tbl>
                          <w:p w14:paraId="187E1D9D" w14:textId="77777777" w:rsidR="0088669C" w:rsidRDefault="00886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E0750" id="Text Box 9" o:spid="_x0000_s1028" type="#_x0000_t202" style="position:absolute;margin-left:-8.25pt;margin-top:0;width:543pt;height:363pt;rotation:180;flip:y;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" fillcolor="white [3201]" stroked="f" strokeweight=".5pt">
                <v:textbox>
                  <w:txbxContent>
                    <w:p w14:paraId="5B29FE58" w14:textId="4067467D" w:rsidR="0088669C" w:rsidRDefault="0088669C" w:rsidP="0088669C">
                      <w:pPr>
                        <w:spacing w:after="0"/>
                        <w:rPr>
                          <w:rFonts w:ascii="Futura" w:hAnsi="Futura"/>
                          <w:sz w:val="18"/>
                          <w:szCs w:val="18"/>
                        </w:rPr>
                      </w:pPr>
                      <w:r w:rsidRPr="001E6BA8">
                        <w:rPr>
                          <w:rFonts w:ascii="Futura" w:hAnsi="Futura"/>
                          <w:color w:val="2F5496"/>
                          <w:sz w:val="32"/>
                          <w:szCs w:val="32"/>
                        </w:rPr>
                        <w:t>A small gift in return</w:t>
                      </w:r>
                      <w:r w:rsidRPr="002D2BEC">
                        <w:rPr>
                          <w:rFonts w:ascii="Futura" w:hAnsi="Futura"/>
                          <w:color w:val="2F5496"/>
                          <w:sz w:val="32"/>
                          <w:szCs w:val="32"/>
                        </w:rPr>
                        <w:tab/>
                      </w:r>
                      <w:r w:rsidRPr="001C59AF">
                        <w:rPr>
                          <w:rFonts w:ascii="Futura" w:hAnsi="Futura"/>
                        </w:rPr>
                        <w:t>Michèle, owner of Timberbooks and of Overton, has worked with Tom, a top designer bookbinder based in Irvine, to design and craft a small range of ‘</w:t>
                      </w:r>
                      <w:r w:rsidRPr="001E6BA8">
                        <w:rPr>
                          <w:rFonts w:ascii="Futura" w:hAnsi="Futura"/>
                          <w:color w:val="2F5496"/>
                        </w:rPr>
                        <w:t>Friends of Overton</w:t>
                      </w:r>
                      <w:r>
                        <w:rPr>
                          <w:rFonts w:ascii="Futura" w:hAnsi="Futura"/>
                        </w:rPr>
                        <w:t xml:space="preserve">’ items.  These items, </w:t>
                      </w:r>
                      <w:r w:rsidRPr="001C59AF">
                        <w:rPr>
                          <w:rFonts w:ascii="Futura" w:hAnsi="Futura"/>
                        </w:rPr>
                        <w:t>all hand-made using traditio</w:t>
                      </w:r>
                      <w:r>
                        <w:rPr>
                          <w:rFonts w:ascii="Futura" w:hAnsi="Futura"/>
                        </w:rPr>
                        <w:t xml:space="preserve">nal book-binding techniques, </w:t>
                      </w:r>
                      <w:r w:rsidRPr="001C59AF">
                        <w:rPr>
                          <w:rFonts w:ascii="Futura" w:hAnsi="Futura"/>
                        </w:rPr>
                        <w:t>ca</w:t>
                      </w:r>
                      <w:r>
                        <w:rPr>
                          <w:rFonts w:ascii="Futura" w:hAnsi="Futura"/>
                        </w:rPr>
                        <w:t xml:space="preserve">n only be obtained by becoming </w:t>
                      </w:r>
                      <w:r w:rsidRPr="001E6BA8">
                        <w:rPr>
                          <w:rFonts w:ascii="Futura" w:hAnsi="Futura"/>
                          <w:color w:val="2F5496"/>
                        </w:rPr>
                        <w:t>A Friend of Overton 2020</w:t>
                      </w:r>
                      <w:r w:rsidRPr="001C59AF">
                        <w:rPr>
                          <w:rFonts w:ascii="Futura" w:hAnsi="Futura"/>
                          <w:color w:val="2F5496"/>
                        </w:rPr>
                        <w:t>.</w:t>
                      </w:r>
                      <w:r>
                        <w:rPr>
                          <w:rFonts w:ascii="Futura" w:hAnsi="Futura"/>
                          <w:color w:val="2F5496"/>
                        </w:rPr>
                        <w:t xml:space="preserve">  </w:t>
                      </w:r>
                      <w:r w:rsidRPr="001E6BA8">
                        <w:rPr>
                          <w:rFonts w:ascii="Futura" w:hAnsi="Futura"/>
                          <w:i/>
                          <w:sz w:val="18"/>
                          <w:szCs w:val="18"/>
                        </w:rPr>
                        <w:t>(For donations of £250 or more, we will be happy to agree a bespoke package featuring ‘</w:t>
                      </w:r>
                      <w:r w:rsidRPr="001E6BA8">
                        <w:rPr>
                          <w:rFonts w:ascii="Futura" w:hAnsi="Futura"/>
                          <w:i/>
                          <w:color w:val="2F5496"/>
                          <w:sz w:val="18"/>
                          <w:szCs w:val="18"/>
                        </w:rPr>
                        <w:t>A Friend of Overton</w:t>
                      </w:r>
                      <w:r w:rsidRPr="001E6BA8">
                        <w:rPr>
                          <w:rFonts w:ascii="Futura" w:hAnsi="Futura"/>
                          <w:i/>
                          <w:sz w:val="18"/>
                          <w:szCs w:val="18"/>
                        </w:rPr>
                        <w:t>’ logo.)</w:t>
                      </w:r>
                    </w:p>
                    <w:p w14:paraId="750F4C0F" w14:textId="77777777" w:rsidR="0088669C" w:rsidRPr="001C59AF" w:rsidRDefault="0088669C" w:rsidP="0088669C">
                      <w:pPr>
                        <w:spacing w:after="0"/>
                        <w:rPr>
                          <w:rFonts w:ascii="Futura" w:hAnsi="Futura"/>
                          <w:sz w:val="18"/>
                          <w:szCs w:val="18"/>
                        </w:rPr>
                      </w:pPr>
                    </w:p>
                    <w:tbl>
                      <w:tblPr>
                        <w:tblW w:w="516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4536"/>
                      </w:tblGrid>
                      <w:tr w:rsidR="00DF69D1" w:rsidRPr="002D2BEC" w14:paraId="6C88D881" w14:textId="77777777" w:rsidTr="00357EC5">
                        <w:trPr>
                          <w:trHeight w:val="5958"/>
                        </w:trPr>
                        <w:tc>
                          <w:tcPr>
                            <w:tcW w:w="2922" w:type="pct"/>
                            <w:tcBorders>
                              <w:top w:val="nil"/>
                              <w:left w:val="nil"/>
                              <w:right w:val="nil"/>
                            </w:tcBorders>
                            <w:shd w:val="clear" w:color="auto" w:fill="auto"/>
                          </w:tcPr>
                          <w:p w14:paraId="6A3ECBEC" w14:textId="77777777" w:rsidR="00357EC5" w:rsidRDefault="00357EC5" w:rsidP="0088669C">
                            <w:pPr>
                              <w:jc w:val="right"/>
                              <w:rPr>
                                <w:rFonts w:ascii="Futura" w:hAnsi="Futura"/>
                                <w:noProof/>
                                <w:color w:val="2F5496"/>
                                <w:sz w:val="20"/>
                                <w:szCs w:val="20"/>
                              </w:rPr>
                            </w:pPr>
                          </w:p>
                          <w:p w14:paraId="66E5D056" w14:textId="043116A8" w:rsidR="00DF69D1" w:rsidRPr="00333250" w:rsidRDefault="00DF69D1" w:rsidP="0088669C">
                            <w:pPr>
                              <w:jc w:val="right"/>
                              <w:rPr>
                                <w:rFonts w:ascii="Futura" w:hAnsi="Futura"/>
                                <w:color w:val="2F5496"/>
                                <w:sz w:val="20"/>
                                <w:szCs w:val="20"/>
                              </w:rPr>
                            </w:pPr>
                            <w:r>
                              <w:rPr>
                                <w:rFonts w:ascii="Futura" w:hAnsi="Futura"/>
                                <w:noProof/>
                                <w:color w:val="2F5496"/>
                                <w:sz w:val="20"/>
                                <w:szCs w:val="20"/>
                              </w:rPr>
                              <w:drawing>
                                <wp:inline distT="0" distB="0" distL="0" distR="0" wp14:anchorId="3C02655D" wp14:editId="6362C58F">
                                  <wp:extent cx="3971925" cy="297894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280.jpg"/>
                                          <pic:cNvPicPr/>
                                        </pic:nvPicPr>
                                        <pic:blipFill>
                                          <a:blip r:embed="rId9">
                                            <a:extLst>
                                              <a:ext uri="{28A0092B-C50C-407E-A947-70E740481C1C}">
                                                <a14:useLocalDpi xmlns:a14="http://schemas.microsoft.com/office/drawing/2010/main" val="0"/>
                                              </a:ext>
                                            </a:extLst>
                                          </a:blip>
                                          <a:stretch>
                                            <a:fillRect/>
                                          </a:stretch>
                                        </pic:blipFill>
                                        <pic:spPr>
                                          <a:xfrm>
                                            <a:off x="0" y="0"/>
                                            <a:ext cx="3986834" cy="2990126"/>
                                          </a:xfrm>
                                          <a:prstGeom prst="rect">
                                            <a:avLst/>
                                          </a:prstGeom>
                                        </pic:spPr>
                                      </pic:pic>
                                    </a:graphicData>
                                  </a:graphic>
                                </wp:inline>
                              </w:drawing>
                            </w:r>
                          </w:p>
                        </w:tc>
                        <w:tc>
                          <w:tcPr>
                            <w:tcW w:w="2078" w:type="pct"/>
                            <w:tcBorders>
                              <w:top w:val="nil"/>
                              <w:left w:val="nil"/>
                              <w:right w:val="nil"/>
                            </w:tcBorders>
                            <w:shd w:val="clear" w:color="auto" w:fill="auto"/>
                          </w:tcPr>
                          <w:p w14:paraId="072CBDA5" w14:textId="20F5D514" w:rsidR="00DF69D1" w:rsidRDefault="00DF69D1" w:rsidP="00DF69D1">
                            <w:pPr>
                              <w:pStyle w:val="ListParagraph"/>
                              <w:numPr>
                                <w:ilvl w:val="0"/>
                                <w:numId w:val="7"/>
                              </w:numPr>
                              <w:spacing w:after="0"/>
                              <w:rPr>
                                <w:rFonts w:ascii="Futura" w:hAnsi="Futura"/>
                                <w:sz w:val="18"/>
                                <w:szCs w:val="18"/>
                              </w:rPr>
                            </w:pPr>
                            <w:r w:rsidRPr="00357EC5">
                              <w:rPr>
                                <w:rFonts w:ascii="Futura" w:hAnsi="Futura"/>
                                <w:sz w:val="18"/>
                                <w:szCs w:val="18"/>
                              </w:rPr>
                              <w:t xml:space="preserve">For a donation of </w:t>
                            </w:r>
                            <w:r w:rsidRPr="00357EC5">
                              <w:rPr>
                                <w:rFonts w:ascii="Futura" w:hAnsi="Futura"/>
                                <w:color w:val="2F5496"/>
                                <w:sz w:val="18"/>
                                <w:szCs w:val="18"/>
                              </w:rPr>
                              <w:t>£25</w:t>
                            </w:r>
                            <w:r w:rsidRPr="00357EC5">
                              <w:rPr>
                                <w:rFonts w:ascii="Futura" w:hAnsi="Futura"/>
                                <w:sz w:val="18"/>
                                <w:szCs w:val="18"/>
                              </w:rPr>
                              <w:t>:  Two bookmarks, individually hand- crafted from leather (chosen from a small range of colours) and embossed with ‘</w:t>
                            </w:r>
                            <w:r w:rsidRPr="00357EC5">
                              <w:rPr>
                                <w:rFonts w:ascii="Futura" w:hAnsi="Futura"/>
                                <w:color w:val="2F5496"/>
                                <w:sz w:val="18"/>
                                <w:szCs w:val="18"/>
                              </w:rPr>
                              <w:t>A Friend of Overton</w:t>
                            </w:r>
                            <w:r w:rsidRPr="00357EC5">
                              <w:rPr>
                                <w:rFonts w:ascii="Futura" w:hAnsi="Futura"/>
                                <w:sz w:val="18"/>
                                <w:szCs w:val="18"/>
                              </w:rPr>
                              <w:t>’ logo and ‘MMXX’</w:t>
                            </w:r>
                          </w:p>
                          <w:p w14:paraId="11FC1E76" w14:textId="77777777" w:rsidR="00357EC5" w:rsidRPr="00357EC5" w:rsidRDefault="00357EC5" w:rsidP="00357EC5">
                            <w:pPr>
                              <w:pStyle w:val="ListParagraph"/>
                              <w:spacing w:after="0"/>
                              <w:ind w:left="360"/>
                              <w:rPr>
                                <w:rFonts w:ascii="Futura" w:hAnsi="Futura"/>
                                <w:sz w:val="18"/>
                                <w:szCs w:val="18"/>
                              </w:rPr>
                            </w:pPr>
                          </w:p>
                          <w:p w14:paraId="6EE84EC3" w14:textId="10293F34" w:rsidR="00DF69D1" w:rsidRDefault="00DF69D1" w:rsidP="00DF69D1">
                            <w:pPr>
                              <w:pStyle w:val="ListParagraph"/>
                              <w:numPr>
                                <w:ilvl w:val="0"/>
                                <w:numId w:val="7"/>
                              </w:numPr>
                              <w:spacing w:after="0"/>
                              <w:rPr>
                                <w:rFonts w:ascii="Futura" w:hAnsi="Futura"/>
                                <w:sz w:val="18"/>
                                <w:szCs w:val="18"/>
                              </w:rPr>
                            </w:pPr>
                            <w:r w:rsidRPr="00357EC5">
                              <w:rPr>
                                <w:rFonts w:ascii="Futura" w:hAnsi="Futura"/>
                                <w:sz w:val="18"/>
                                <w:szCs w:val="18"/>
                              </w:rPr>
                              <w:t xml:space="preserve">For a donation of </w:t>
                            </w:r>
                            <w:r w:rsidRPr="00357EC5">
                              <w:rPr>
                                <w:rFonts w:ascii="Futura" w:hAnsi="Futura"/>
                                <w:color w:val="2F5496"/>
                                <w:sz w:val="18"/>
                                <w:szCs w:val="18"/>
                              </w:rPr>
                              <w:t>£50</w:t>
                            </w:r>
                            <w:r w:rsidRPr="00357EC5">
                              <w:rPr>
                                <w:rFonts w:ascii="Futura" w:hAnsi="Futura"/>
                                <w:sz w:val="18"/>
                                <w:szCs w:val="18"/>
                              </w:rPr>
                              <w:t>:  A hand-crafted buckram notebook (chosen from a small range of colours), embossed with ‘</w:t>
                            </w:r>
                            <w:r w:rsidRPr="00357EC5">
                              <w:rPr>
                                <w:rFonts w:ascii="Futura" w:hAnsi="Futura"/>
                                <w:color w:val="2F5496"/>
                                <w:sz w:val="18"/>
                                <w:szCs w:val="18"/>
                              </w:rPr>
                              <w:t>A Friend of Overton</w:t>
                            </w:r>
                            <w:r w:rsidRPr="00357EC5">
                              <w:rPr>
                                <w:rFonts w:ascii="Futura" w:hAnsi="Futura"/>
                                <w:sz w:val="18"/>
                                <w:szCs w:val="18"/>
                              </w:rPr>
                              <w:t>’ logo, enclosing an A7 notepad which has been hand-made using recycled paper</w:t>
                            </w:r>
                          </w:p>
                          <w:p w14:paraId="24C0DB4F" w14:textId="77777777" w:rsidR="00357EC5" w:rsidRPr="00357EC5" w:rsidRDefault="00357EC5" w:rsidP="00357EC5">
                            <w:pPr>
                              <w:pStyle w:val="ListParagraph"/>
                              <w:rPr>
                                <w:rFonts w:ascii="Futura" w:hAnsi="Futura"/>
                                <w:sz w:val="18"/>
                                <w:szCs w:val="18"/>
                              </w:rPr>
                            </w:pPr>
                          </w:p>
                          <w:p w14:paraId="757A7573" w14:textId="6C30DECE" w:rsidR="00DF69D1" w:rsidRPr="00357EC5" w:rsidRDefault="00DF69D1" w:rsidP="00DF69D1">
                            <w:pPr>
                              <w:pStyle w:val="ListParagraph"/>
                              <w:numPr>
                                <w:ilvl w:val="0"/>
                                <w:numId w:val="7"/>
                              </w:numPr>
                              <w:spacing w:after="0"/>
                              <w:rPr>
                                <w:rFonts w:ascii="Futura" w:hAnsi="Futura"/>
                                <w:sz w:val="18"/>
                                <w:szCs w:val="18"/>
                              </w:rPr>
                            </w:pPr>
                            <w:r w:rsidRPr="00357EC5">
                              <w:rPr>
                                <w:rFonts w:ascii="Futura" w:hAnsi="Futura"/>
                                <w:sz w:val="18"/>
                                <w:szCs w:val="18"/>
                              </w:rPr>
                              <w:t xml:space="preserve">For a donation of </w:t>
                            </w:r>
                            <w:r w:rsidRPr="00357EC5">
                              <w:rPr>
                                <w:rFonts w:ascii="Futura" w:hAnsi="Futura"/>
                                <w:color w:val="2F5496"/>
                                <w:sz w:val="18"/>
                                <w:szCs w:val="18"/>
                              </w:rPr>
                              <w:t>£75</w:t>
                            </w:r>
                            <w:r w:rsidRPr="00357EC5">
                              <w:rPr>
                                <w:rFonts w:ascii="Futura" w:hAnsi="Futura"/>
                                <w:sz w:val="18"/>
                                <w:szCs w:val="18"/>
                              </w:rPr>
                              <w:t>:  A hand-crafted leather notebook in dark green ‘highland goat’, embossed with ‘</w:t>
                            </w:r>
                            <w:r w:rsidRPr="00357EC5">
                              <w:rPr>
                                <w:rFonts w:ascii="Futura" w:hAnsi="Futura"/>
                                <w:color w:val="2F5496"/>
                                <w:sz w:val="18"/>
                                <w:szCs w:val="18"/>
                              </w:rPr>
                              <w:t>A Friend of Overton</w:t>
                            </w:r>
                            <w:r w:rsidRPr="00357EC5">
                              <w:rPr>
                                <w:rFonts w:ascii="Futura" w:hAnsi="Futura"/>
                                <w:sz w:val="18"/>
                                <w:szCs w:val="18"/>
                              </w:rPr>
                              <w:t>’ logo, enclosing an A7 notepad which has been hand-made using recycled paper</w:t>
                            </w:r>
                            <w:r w:rsidR="00F15A40" w:rsidRPr="00357EC5">
                              <w:rPr>
                                <w:rFonts w:ascii="Futura" w:hAnsi="Futura"/>
                                <w:sz w:val="18"/>
                                <w:szCs w:val="18"/>
                              </w:rPr>
                              <w:t xml:space="preserve"> (or buckram version in A6)</w:t>
                            </w:r>
                          </w:p>
                          <w:p w14:paraId="6273DB22" w14:textId="77777777" w:rsidR="00DF69D1" w:rsidRDefault="00DF69D1" w:rsidP="00DF69D1">
                            <w:pPr>
                              <w:spacing w:after="0"/>
                              <w:rPr>
                                <w:rFonts w:ascii="Futura" w:hAnsi="Futura"/>
                                <w:sz w:val="18"/>
                                <w:szCs w:val="18"/>
                              </w:rPr>
                            </w:pPr>
                          </w:p>
                          <w:p w14:paraId="19765ADF" w14:textId="29E067AB" w:rsidR="00DF69D1" w:rsidRPr="003E4D54" w:rsidRDefault="00DF69D1" w:rsidP="00357EC5">
                            <w:pPr>
                              <w:pStyle w:val="ListParagraph"/>
                              <w:numPr>
                                <w:ilvl w:val="0"/>
                                <w:numId w:val="7"/>
                              </w:numPr>
                              <w:spacing w:after="0"/>
                              <w:rPr>
                                <w:rFonts w:ascii="Futura" w:hAnsi="Futura"/>
                                <w:sz w:val="18"/>
                                <w:szCs w:val="18"/>
                              </w:rPr>
                            </w:pPr>
                            <w:r w:rsidRPr="00DF69D1">
                              <w:rPr>
                                <w:rFonts w:ascii="Futura" w:hAnsi="Futura"/>
                                <w:sz w:val="18"/>
                                <w:szCs w:val="18"/>
                              </w:rPr>
                              <w:t xml:space="preserve">For a donation of </w:t>
                            </w:r>
                            <w:r w:rsidRPr="00DF69D1">
                              <w:rPr>
                                <w:rFonts w:ascii="Futura" w:hAnsi="Futura"/>
                                <w:color w:val="2F5496"/>
                                <w:sz w:val="18"/>
                                <w:szCs w:val="18"/>
                              </w:rPr>
                              <w:t>£100</w:t>
                            </w:r>
                            <w:r w:rsidRPr="00DF69D1">
                              <w:rPr>
                                <w:rFonts w:ascii="Futura" w:hAnsi="Futura"/>
                                <w:sz w:val="18"/>
                                <w:szCs w:val="18"/>
                              </w:rPr>
                              <w:t xml:space="preserve">:  </w:t>
                            </w:r>
                            <w:r w:rsidRPr="003E4D54">
                              <w:rPr>
                                <w:rFonts w:ascii="Futura" w:hAnsi="Futura"/>
                                <w:sz w:val="18"/>
                                <w:szCs w:val="18"/>
                              </w:rPr>
                              <w:t>A hand-crafted leather notebook in dark green ‘highland goat’, embossed with ‘</w:t>
                            </w:r>
                            <w:r w:rsidRPr="003E4D54">
                              <w:rPr>
                                <w:rFonts w:ascii="Futura" w:hAnsi="Futura"/>
                                <w:color w:val="2F5496"/>
                                <w:sz w:val="18"/>
                                <w:szCs w:val="18"/>
                              </w:rPr>
                              <w:t>A Friend of Overton</w:t>
                            </w:r>
                            <w:r w:rsidRPr="003E4D54">
                              <w:rPr>
                                <w:rFonts w:ascii="Futura" w:hAnsi="Futura"/>
                                <w:sz w:val="18"/>
                                <w:szCs w:val="18"/>
                              </w:rPr>
                              <w:t>’, enclosing an A6 notepad, hand-made using recycled paper</w:t>
                            </w:r>
                          </w:p>
                        </w:tc>
                      </w:tr>
                    </w:tbl>
                    <w:p w14:paraId="187E1D9D" w14:textId="77777777" w:rsidR="0088669C" w:rsidRDefault="0088669C"/>
                  </w:txbxContent>
                </v:textbox>
                <w10:wrap type="tight"/>
              </v:shape>
            </w:pict>
          </mc:Fallback>
        </mc:AlternateContent>
      </w:r>
      <w:bookmarkStart w:id="0" w:name="_GoBack"/>
      <w:bookmarkEnd w:id="0"/>
    </w:p>
    <w:sectPr w:rsidR="0088669C" w:rsidRPr="00BF1F8A" w:rsidSect="00673195">
      <w:pgSz w:w="11907" w:h="8419" w:code="9"/>
      <w:pgMar w:top="720" w:right="720" w:bottom="567" w:left="720" w:header="709" w:footer="709"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22262" w14:textId="77777777" w:rsidR="009105A9" w:rsidRDefault="009105A9" w:rsidP="00D46B4F">
      <w:pPr>
        <w:spacing w:after="0" w:line="240" w:lineRule="auto"/>
      </w:pPr>
      <w:r>
        <w:separator/>
      </w:r>
    </w:p>
  </w:endnote>
  <w:endnote w:type="continuationSeparator" w:id="0">
    <w:p w14:paraId="5B45FEC3" w14:textId="77777777" w:rsidR="009105A9" w:rsidRDefault="009105A9" w:rsidP="00D4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utura">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C566F" w14:textId="77777777" w:rsidR="009105A9" w:rsidRDefault="009105A9" w:rsidP="00D46B4F">
      <w:pPr>
        <w:spacing w:after="0" w:line="240" w:lineRule="auto"/>
      </w:pPr>
      <w:r>
        <w:separator/>
      </w:r>
    </w:p>
  </w:footnote>
  <w:footnote w:type="continuationSeparator" w:id="0">
    <w:p w14:paraId="4FC7CF2C" w14:textId="77777777" w:rsidR="009105A9" w:rsidRDefault="009105A9" w:rsidP="00D46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D0E"/>
    <w:multiLevelType w:val="hybridMultilevel"/>
    <w:tmpl w:val="8A64C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162EF8"/>
    <w:multiLevelType w:val="hybridMultilevel"/>
    <w:tmpl w:val="30C0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A57D0"/>
    <w:multiLevelType w:val="hybridMultilevel"/>
    <w:tmpl w:val="AEA6A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A15A7A"/>
    <w:multiLevelType w:val="hybridMultilevel"/>
    <w:tmpl w:val="F6C2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FE50C0"/>
    <w:multiLevelType w:val="hybridMultilevel"/>
    <w:tmpl w:val="1528E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727669"/>
    <w:multiLevelType w:val="hybridMultilevel"/>
    <w:tmpl w:val="F0DE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C61EB7"/>
    <w:multiLevelType w:val="hybridMultilevel"/>
    <w:tmpl w:val="2C94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D55"/>
    <w:rsid w:val="0001230B"/>
    <w:rsid w:val="00027FDF"/>
    <w:rsid w:val="00042779"/>
    <w:rsid w:val="000446AE"/>
    <w:rsid w:val="000B10AA"/>
    <w:rsid w:val="000E40EF"/>
    <w:rsid w:val="001072EB"/>
    <w:rsid w:val="001111E6"/>
    <w:rsid w:val="0013031D"/>
    <w:rsid w:val="0013455A"/>
    <w:rsid w:val="00145BEE"/>
    <w:rsid w:val="00183B97"/>
    <w:rsid w:val="001A7D04"/>
    <w:rsid w:val="001B196D"/>
    <w:rsid w:val="001C59AF"/>
    <w:rsid w:val="001E6BA8"/>
    <w:rsid w:val="00210B9C"/>
    <w:rsid w:val="00240A78"/>
    <w:rsid w:val="002B2E78"/>
    <w:rsid w:val="002B3856"/>
    <w:rsid w:val="002C1D55"/>
    <w:rsid w:val="002D2BEC"/>
    <w:rsid w:val="003025E4"/>
    <w:rsid w:val="00333250"/>
    <w:rsid w:val="00357100"/>
    <w:rsid w:val="00357EC5"/>
    <w:rsid w:val="003E4D54"/>
    <w:rsid w:val="004038DF"/>
    <w:rsid w:val="004565CA"/>
    <w:rsid w:val="004943F9"/>
    <w:rsid w:val="00520477"/>
    <w:rsid w:val="0055044A"/>
    <w:rsid w:val="00563F2C"/>
    <w:rsid w:val="005805DA"/>
    <w:rsid w:val="0058154F"/>
    <w:rsid w:val="005E1652"/>
    <w:rsid w:val="005E6950"/>
    <w:rsid w:val="005F135A"/>
    <w:rsid w:val="00614C27"/>
    <w:rsid w:val="006174A8"/>
    <w:rsid w:val="006562D9"/>
    <w:rsid w:val="00670EAE"/>
    <w:rsid w:val="00673195"/>
    <w:rsid w:val="006752FF"/>
    <w:rsid w:val="006C3A76"/>
    <w:rsid w:val="006D2D95"/>
    <w:rsid w:val="0084594F"/>
    <w:rsid w:val="0088669C"/>
    <w:rsid w:val="008D6119"/>
    <w:rsid w:val="009105A9"/>
    <w:rsid w:val="009132D2"/>
    <w:rsid w:val="00957DE9"/>
    <w:rsid w:val="00981C71"/>
    <w:rsid w:val="00982712"/>
    <w:rsid w:val="009B3406"/>
    <w:rsid w:val="009E29CD"/>
    <w:rsid w:val="009F47B0"/>
    <w:rsid w:val="00A1634A"/>
    <w:rsid w:val="00A22187"/>
    <w:rsid w:val="00A47293"/>
    <w:rsid w:val="00A6588B"/>
    <w:rsid w:val="00A72042"/>
    <w:rsid w:val="00A97E7A"/>
    <w:rsid w:val="00AD24FB"/>
    <w:rsid w:val="00AD47CA"/>
    <w:rsid w:val="00B21E2C"/>
    <w:rsid w:val="00B44429"/>
    <w:rsid w:val="00B51549"/>
    <w:rsid w:val="00B543DC"/>
    <w:rsid w:val="00BB18EF"/>
    <w:rsid w:val="00BB2C49"/>
    <w:rsid w:val="00BC0E89"/>
    <w:rsid w:val="00BC7F8A"/>
    <w:rsid w:val="00BE34A1"/>
    <w:rsid w:val="00BF1F8A"/>
    <w:rsid w:val="00C554CA"/>
    <w:rsid w:val="00CA66E2"/>
    <w:rsid w:val="00CB09E0"/>
    <w:rsid w:val="00CB7C0E"/>
    <w:rsid w:val="00CC1640"/>
    <w:rsid w:val="00D176F3"/>
    <w:rsid w:val="00D2625F"/>
    <w:rsid w:val="00D26B58"/>
    <w:rsid w:val="00D46B4F"/>
    <w:rsid w:val="00D70EB4"/>
    <w:rsid w:val="00D8229B"/>
    <w:rsid w:val="00DB60B9"/>
    <w:rsid w:val="00DE1164"/>
    <w:rsid w:val="00DF3647"/>
    <w:rsid w:val="00DF50CA"/>
    <w:rsid w:val="00DF69D1"/>
    <w:rsid w:val="00E15753"/>
    <w:rsid w:val="00E44896"/>
    <w:rsid w:val="00E475BB"/>
    <w:rsid w:val="00E756DC"/>
    <w:rsid w:val="00EB057A"/>
    <w:rsid w:val="00ED2D5B"/>
    <w:rsid w:val="00F15A40"/>
    <w:rsid w:val="00F21DF2"/>
    <w:rsid w:val="00F23906"/>
    <w:rsid w:val="00F33FB9"/>
    <w:rsid w:val="00F41DEB"/>
    <w:rsid w:val="00F528D9"/>
    <w:rsid w:val="00FB0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height-percent:200;mso-width-relative:margin;mso-height-relative:margin" fillcolor="white">
      <v:fill color="white"/>
      <v:textbox style="mso-fit-shape-to-text:t"/>
    </o:shapedefaults>
    <o:shapelayout v:ext="edit">
      <o:idmap v:ext="edit" data="1"/>
    </o:shapelayout>
  </w:shapeDefaults>
  <w:decimalSymbol w:val="."/>
  <w:listSeparator w:val=","/>
  <w14:docId w14:val="4EF6AAD9"/>
  <w15:chartTrackingRefBased/>
  <w15:docId w15:val="{7A53F4A7-7484-4A9F-B2F5-10875F09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634A"/>
    <w:rPr>
      <w:color w:val="0563C1"/>
      <w:u w:val="single"/>
    </w:rPr>
  </w:style>
  <w:style w:type="table" w:styleId="TableGrid">
    <w:name w:val="Table Grid"/>
    <w:basedOn w:val="TableNormal"/>
    <w:uiPriority w:val="39"/>
    <w:rsid w:val="00F41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B4F"/>
    <w:pPr>
      <w:tabs>
        <w:tab w:val="center" w:pos="4513"/>
        <w:tab w:val="right" w:pos="9026"/>
      </w:tabs>
    </w:pPr>
  </w:style>
  <w:style w:type="character" w:customStyle="1" w:styleId="HeaderChar">
    <w:name w:val="Header Char"/>
    <w:link w:val="Header"/>
    <w:uiPriority w:val="99"/>
    <w:rsid w:val="00D46B4F"/>
    <w:rPr>
      <w:sz w:val="22"/>
      <w:szCs w:val="22"/>
      <w:lang w:eastAsia="en-US"/>
    </w:rPr>
  </w:style>
  <w:style w:type="paragraph" w:styleId="Footer">
    <w:name w:val="footer"/>
    <w:basedOn w:val="Normal"/>
    <w:link w:val="FooterChar"/>
    <w:uiPriority w:val="99"/>
    <w:unhideWhenUsed/>
    <w:rsid w:val="00D46B4F"/>
    <w:pPr>
      <w:tabs>
        <w:tab w:val="center" w:pos="4513"/>
        <w:tab w:val="right" w:pos="9026"/>
      </w:tabs>
    </w:pPr>
  </w:style>
  <w:style w:type="character" w:customStyle="1" w:styleId="FooterChar">
    <w:name w:val="Footer Char"/>
    <w:link w:val="Footer"/>
    <w:uiPriority w:val="99"/>
    <w:rsid w:val="00D46B4F"/>
    <w:rPr>
      <w:sz w:val="22"/>
      <w:szCs w:val="22"/>
      <w:lang w:eastAsia="en-US"/>
    </w:rPr>
  </w:style>
  <w:style w:type="paragraph" w:styleId="BalloonText">
    <w:name w:val="Balloon Text"/>
    <w:basedOn w:val="Normal"/>
    <w:link w:val="BalloonTextChar"/>
    <w:uiPriority w:val="99"/>
    <w:semiHidden/>
    <w:unhideWhenUsed/>
    <w:rsid w:val="009E29C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E29CD"/>
    <w:rPr>
      <w:rFonts w:ascii="Segoe UI" w:hAnsi="Segoe UI" w:cs="Segoe UI"/>
      <w:sz w:val="18"/>
      <w:szCs w:val="18"/>
      <w:lang w:eastAsia="en-US"/>
    </w:rPr>
  </w:style>
  <w:style w:type="paragraph" w:styleId="ListParagraph">
    <w:name w:val="List Paragraph"/>
    <w:basedOn w:val="Normal"/>
    <w:uiPriority w:val="34"/>
    <w:qFormat/>
    <w:rsid w:val="00240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73072-98C9-49EF-8D65-D4194C69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Links>
    <vt:vector size="12" baseType="variant">
      <vt:variant>
        <vt:i4>983065</vt:i4>
      </vt:variant>
      <vt:variant>
        <vt:i4>3</vt:i4>
      </vt:variant>
      <vt:variant>
        <vt:i4>0</vt:i4>
      </vt:variant>
      <vt:variant>
        <vt:i4>5</vt:i4>
      </vt:variant>
      <vt:variant>
        <vt:lpwstr>http://www.timberbooks.co.uk/</vt:lpwstr>
      </vt:variant>
      <vt:variant>
        <vt:lpwstr/>
      </vt:variant>
      <vt:variant>
        <vt:i4>1900613</vt:i4>
      </vt:variant>
      <vt:variant>
        <vt:i4>0</vt:i4>
      </vt:variant>
      <vt:variant>
        <vt:i4>0</vt:i4>
      </vt:variant>
      <vt:variant>
        <vt:i4>5</vt:i4>
      </vt:variant>
      <vt:variant>
        <vt:lpwstr>http://www.timberbooks.co.uk/friends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Timber books</dc:creator>
  <cp:keywords/>
  <dc:description/>
  <cp:lastModifiedBy>Timber books</cp:lastModifiedBy>
  <cp:revision>6</cp:revision>
  <cp:lastPrinted>2020-01-26T10:31:00Z</cp:lastPrinted>
  <dcterms:created xsi:type="dcterms:W3CDTF">2020-01-26T10:25:00Z</dcterms:created>
  <dcterms:modified xsi:type="dcterms:W3CDTF">2020-01-26T10:41:00Z</dcterms:modified>
</cp:coreProperties>
</file>